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07B39" w14:textId="77777777" w:rsidR="00B815BA" w:rsidRPr="00BB6887" w:rsidRDefault="004E280D" w:rsidP="000055C2">
      <w:pPr>
        <w:jc w:val="both"/>
        <w:rPr>
          <w:rFonts w:ascii="Calibri" w:hAnsi="Calibri" w:cstheme="majorHAnsi"/>
          <w:b/>
          <w:lang w:val="it-IT"/>
        </w:rPr>
      </w:pPr>
      <w:r w:rsidRPr="00BB6887">
        <w:rPr>
          <w:rFonts w:ascii="Calibri" w:hAnsi="Calibri" w:cstheme="majorHAnsi"/>
          <w:b/>
          <w:lang w:val="it-IT"/>
        </w:rPr>
        <w:t xml:space="preserve">Toolkit </w:t>
      </w:r>
    </w:p>
    <w:p w14:paraId="49A3E265" w14:textId="2037135F" w:rsidR="004E280D" w:rsidRPr="00BB6887" w:rsidRDefault="001A7E0C" w:rsidP="000055C2">
      <w:pPr>
        <w:jc w:val="both"/>
        <w:rPr>
          <w:rFonts w:ascii="Calibri" w:hAnsi="Calibri" w:cstheme="majorHAnsi"/>
          <w:b/>
          <w:lang w:val="it-IT"/>
        </w:rPr>
      </w:pPr>
      <w:r w:rsidRPr="00BB6887">
        <w:rPr>
          <w:rFonts w:ascii="Calibri" w:hAnsi="Calibri" w:cstheme="majorHAnsi"/>
          <w:b/>
          <w:lang w:val="it-IT"/>
        </w:rPr>
        <w:t xml:space="preserve">AREA </w:t>
      </w:r>
      <w:r w:rsidR="00BB6887" w:rsidRPr="00BB6887">
        <w:rPr>
          <w:rFonts w:ascii="Calibri" w:hAnsi="Calibri" w:cstheme="majorHAnsi"/>
          <w:b/>
          <w:lang w:val="it-IT"/>
        </w:rPr>
        <w:t>Monitoraggio e Valutazione</w:t>
      </w:r>
    </w:p>
    <w:p w14:paraId="48B79E0A" w14:textId="4736AF36" w:rsidR="00887E60" w:rsidRPr="00BB6887" w:rsidRDefault="00887E60" w:rsidP="000055C2">
      <w:pPr>
        <w:jc w:val="both"/>
        <w:rPr>
          <w:rFonts w:ascii="Calibri" w:hAnsi="Calibri" w:cstheme="majorHAnsi"/>
          <w:lang w:val="it-IT"/>
        </w:rPr>
      </w:pPr>
    </w:p>
    <w:p w14:paraId="7B6ACCC3" w14:textId="5BC9D0E8" w:rsidR="0002308B" w:rsidRPr="00BB6887" w:rsidRDefault="004D25FC" w:rsidP="0046635E">
      <w:pPr>
        <w:spacing w:after="60" w:line="276" w:lineRule="auto"/>
        <w:jc w:val="both"/>
        <w:rPr>
          <w:rFonts w:ascii="Calibri" w:hAnsi="Calibri" w:cstheme="majorHAnsi"/>
          <w:b/>
          <w:i/>
          <w:lang w:val="it-IT"/>
        </w:rPr>
      </w:pPr>
      <w:r w:rsidRPr="00BB6887">
        <w:rPr>
          <w:rFonts w:ascii="Calibri" w:hAnsi="Calibri" w:cstheme="majorHAnsi"/>
          <w:b/>
          <w:i/>
          <w:lang w:val="it-IT"/>
        </w:rPr>
        <w:t xml:space="preserve">3 Parole chiave per </w:t>
      </w:r>
      <w:r w:rsidR="00BB6887">
        <w:rPr>
          <w:rFonts w:ascii="Calibri" w:hAnsi="Calibri" w:cstheme="majorHAnsi"/>
          <w:b/>
          <w:i/>
          <w:lang w:val="it-IT"/>
        </w:rPr>
        <w:t>il monitoraggio e la valutazione</w:t>
      </w:r>
    </w:p>
    <w:p w14:paraId="7C386975" w14:textId="1A8FDA35" w:rsidR="00020762" w:rsidRDefault="00BB6887" w:rsidP="0046635E">
      <w:pPr>
        <w:spacing w:after="60" w:line="276" w:lineRule="auto"/>
        <w:jc w:val="both"/>
        <w:rPr>
          <w:rFonts w:ascii="Calibri" w:hAnsi="Calibri" w:cstheme="majorHAnsi"/>
          <w:lang w:val="it-IT"/>
        </w:rPr>
      </w:pPr>
      <w:r>
        <w:rPr>
          <w:rFonts w:ascii="Calibri" w:hAnsi="Calibri" w:cstheme="majorHAnsi"/>
          <w:lang w:val="it-IT"/>
        </w:rPr>
        <w:t>Efficienza</w:t>
      </w:r>
    </w:p>
    <w:p w14:paraId="14A98EFE" w14:textId="0A956821" w:rsidR="004229CB" w:rsidRDefault="00BB6887" w:rsidP="0046635E">
      <w:pPr>
        <w:spacing w:after="60" w:line="276" w:lineRule="auto"/>
        <w:jc w:val="both"/>
        <w:rPr>
          <w:rFonts w:ascii="Calibri" w:hAnsi="Calibri" w:cstheme="majorHAnsi"/>
          <w:lang w:val="it-IT"/>
        </w:rPr>
      </w:pPr>
      <w:r>
        <w:rPr>
          <w:rFonts w:ascii="Calibri" w:hAnsi="Calibri" w:cstheme="majorHAnsi"/>
          <w:lang w:val="it-IT"/>
        </w:rPr>
        <w:t>Efficacia</w:t>
      </w:r>
    </w:p>
    <w:p w14:paraId="47DF649D" w14:textId="46106966" w:rsidR="004229CB" w:rsidRDefault="00BB6887" w:rsidP="0046635E">
      <w:pPr>
        <w:spacing w:after="60" w:line="276" w:lineRule="auto"/>
        <w:jc w:val="both"/>
        <w:rPr>
          <w:rFonts w:ascii="Calibri" w:hAnsi="Calibri" w:cstheme="majorHAnsi"/>
          <w:lang w:val="it-IT"/>
        </w:rPr>
      </w:pPr>
      <w:r>
        <w:rPr>
          <w:rFonts w:ascii="Calibri" w:hAnsi="Calibri" w:cstheme="majorHAnsi"/>
          <w:lang w:val="it-IT"/>
        </w:rPr>
        <w:t>Impatto</w:t>
      </w:r>
    </w:p>
    <w:p w14:paraId="2BE4C62F" w14:textId="77777777" w:rsidR="004D25FC" w:rsidRPr="00887E60" w:rsidRDefault="004D25FC" w:rsidP="0046635E">
      <w:pPr>
        <w:spacing w:after="60" w:line="276" w:lineRule="auto"/>
        <w:jc w:val="both"/>
        <w:rPr>
          <w:rFonts w:ascii="Calibri" w:hAnsi="Calibri" w:cstheme="majorHAnsi"/>
          <w:lang w:val="it-IT"/>
        </w:rPr>
      </w:pPr>
    </w:p>
    <w:p w14:paraId="4B3E5B56" w14:textId="51A19D0C" w:rsidR="0002308B" w:rsidRPr="00887E60" w:rsidRDefault="0002308B" w:rsidP="0046635E">
      <w:pPr>
        <w:spacing w:after="60" w:line="276" w:lineRule="auto"/>
        <w:jc w:val="both"/>
        <w:rPr>
          <w:rFonts w:ascii="Calibri" w:hAnsi="Calibri" w:cstheme="majorHAnsi"/>
          <w:b/>
          <w:i/>
          <w:lang w:val="it-IT"/>
        </w:rPr>
      </w:pPr>
      <w:r w:rsidRPr="00887E60">
        <w:rPr>
          <w:rFonts w:ascii="Calibri" w:hAnsi="Calibri" w:cstheme="majorHAnsi"/>
          <w:b/>
          <w:i/>
          <w:lang w:val="it-IT"/>
        </w:rPr>
        <w:t>Che cos</w:t>
      </w:r>
      <w:r w:rsidR="006E7113">
        <w:rPr>
          <w:rFonts w:ascii="Calibri" w:hAnsi="Calibri" w:cstheme="majorHAnsi"/>
          <w:b/>
          <w:i/>
          <w:lang w:val="it-IT"/>
        </w:rPr>
        <w:t>a sono</w:t>
      </w:r>
      <w:r w:rsidR="00BB6887">
        <w:rPr>
          <w:rFonts w:ascii="Calibri" w:hAnsi="Calibri" w:cstheme="majorHAnsi"/>
          <w:b/>
          <w:i/>
          <w:lang w:val="it-IT"/>
        </w:rPr>
        <w:t xml:space="preserve"> il monitoraggio e la valutazione del lavoro agile</w:t>
      </w:r>
      <w:r w:rsidR="0046635E" w:rsidRPr="00887E60">
        <w:rPr>
          <w:rFonts w:ascii="Calibri" w:hAnsi="Calibri" w:cstheme="majorHAnsi"/>
          <w:b/>
          <w:i/>
          <w:lang w:val="it-IT"/>
        </w:rPr>
        <w:t>?</w:t>
      </w:r>
    </w:p>
    <w:p w14:paraId="7655B598" w14:textId="77777777" w:rsidR="00C625C4" w:rsidRDefault="00BB6887" w:rsidP="006E7113">
      <w:pPr>
        <w:jc w:val="both"/>
        <w:rPr>
          <w:rFonts w:ascii="Calibri" w:hAnsi="Calibri" w:cstheme="majorHAnsi"/>
          <w:lang w:val="it-IT"/>
        </w:rPr>
      </w:pPr>
      <w:r>
        <w:rPr>
          <w:rFonts w:ascii="Calibri" w:hAnsi="Calibri" w:cstheme="majorHAnsi"/>
          <w:lang w:val="it-IT"/>
        </w:rPr>
        <w:t xml:space="preserve">Il monitoraggio è finalizzato ad osservare, archiviare, controllare e gestire gli elementi che caratterizzano un intervento, un’azione, un progetto. L’insieme delle informazioni e dei dati vengono sistematicamente raccolti sulla base di un sistema composto da indicatori preventivamente definiti che consentono in itinere ed ex-post di valutare se e come l’intervento/azione/progetto ha avuto impatti positivi (o negativi), quali sono stati gli elementi che hanno generato tali impatti, quali elementi di forza e di debolezza ne hanno caratterizzato il processo di implementazione e quali opportunità e minacce si possono delineare nel suo sviluppo futuro. Obiettivo del monitoraggio e della valutazione è di capire se le scelte strategiche effettuate in fase di progettazione, le modalità adottate per la </w:t>
      </w:r>
      <w:r w:rsidR="00C625C4">
        <w:rPr>
          <w:rFonts w:ascii="Calibri" w:hAnsi="Calibri" w:cstheme="majorHAnsi"/>
          <w:lang w:val="it-IT"/>
        </w:rPr>
        <w:t xml:space="preserve">realizzazione e i risultati ottenuti al termini di un intervento/azione/progetto siano coerenti con i bisogni individuati, in linea con gli obiettivi definiti e con le risorse umane e finanziarie preventivate e consistenti rispetto ai cambiamenti stimati. </w:t>
      </w:r>
    </w:p>
    <w:p w14:paraId="42B80250" w14:textId="3F565DD4" w:rsidR="00C625C4" w:rsidRDefault="008F6C4A" w:rsidP="00C625C4">
      <w:pPr>
        <w:jc w:val="both"/>
        <w:rPr>
          <w:rFonts w:ascii="Calibri" w:hAnsi="Calibri" w:cstheme="majorHAnsi"/>
          <w:lang w:val="it-IT"/>
        </w:rPr>
      </w:pPr>
      <w:proofErr w:type="gramStart"/>
      <w:r>
        <w:rPr>
          <w:rFonts w:ascii="Calibri" w:hAnsi="Calibri" w:cstheme="majorHAnsi"/>
          <w:lang w:val="it-IT"/>
        </w:rPr>
        <w:t xml:space="preserve">In altre </w:t>
      </w:r>
      <w:r w:rsidR="00C625C4">
        <w:rPr>
          <w:rFonts w:ascii="Calibri" w:hAnsi="Calibri" w:cstheme="majorHAnsi"/>
          <w:lang w:val="it-IT"/>
        </w:rPr>
        <w:t>parole</w:t>
      </w:r>
      <w:proofErr w:type="gramEnd"/>
      <w:r w:rsidR="00C625C4">
        <w:rPr>
          <w:rFonts w:ascii="Calibri" w:hAnsi="Calibri" w:cstheme="majorHAnsi"/>
          <w:lang w:val="it-IT"/>
        </w:rPr>
        <w:t xml:space="preserve"> il monitoraggio e la valutazione serv</w:t>
      </w:r>
      <w:r w:rsidR="006E7113">
        <w:rPr>
          <w:rFonts w:ascii="Calibri" w:hAnsi="Calibri" w:cstheme="majorHAnsi"/>
          <w:lang w:val="it-IT"/>
        </w:rPr>
        <w:t>ono</w:t>
      </w:r>
      <w:r w:rsidR="00C625C4">
        <w:rPr>
          <w:rFonts w:ascii="Calibri" w:hAnsi="Calibri" w:cstheme="majorHAnsi"/>
          <w:lang w:val="it-IT"/>
        </w:rPr>
        <w:t xml:space="preserve"> per capire se le trasformazioni che un’organizzazione e le persone stanno affrontando siano effettivamente </w:t>
      </w:r>
      <w:r w:rsidR="006E7113">
        <w:rPr>
          <w:rFonts w:ascii="Calibri" w:hAnsi="Calibri" w:cstheme="majorHAnsi"/>
          <w:lang w:val="it-IT"/>
        </w:rPr>
        <w:t xml:space="preserve">allineati </w:t>
      </w:r>
      <w:r w:rsidR="00C625C4">
        <w:rPr>
          <w:rFonts w:ascii="Calibri" w:hAnsi="Calibri" w:cstheme="majorHAnsi"/>
          <w:lang w:val="it-IT"/>
        </w:rPr>
        <w:t xml:space="preserve">con gli obiettivi iniziali e con le aspettative di miglioramento nell’erogazione del servizio prodotto. </w:t>
      </w:r>
    </w:p>
    <w:p w14:paraId="3D537DED" w14:textId="747FB949" w:rsidR="001F7186" w:rsidRDefault="00C625C4" w:rsidP="00C625C4">
      <w:pPr>
        <w:jc w:val="both"/>
        <w:rPr>
          <w:rFonts w:ascii="Calibri" w:hAnsi="Calibri" w:cstheme="majorHAnsi"/>
          <w:lang w:val="it-IT"/>
        </w:rPr>
      </w:pPr>
      <w:r>
        <w:rPr>
          <w:rFonts w:ascii="Calibri" w:hAnsi="Calibri" w:cstheme="majorHAnsi"/>
          <w:lang w:val="it-IT"/>
        </w:rPr>
        <w:t xml:space="preserve">Proprio per la </w:t>
      </w:r>
      <w:r w:rsidR="006E7113">
        <w:rPr>
          <w:rFonts w:ascii="Calibri" w:hAnsi="Calibri" w:cstheme="majorHAnsi"/>
          <w:lang w:val="it-IT"/>
        </w:rPr>
        <w:t>loro</w:t>
      </w:r>
      <w:r w:rsidR="008F6C4A">
        <w:rPr>
          <w:rFonts w:ascii="Calibri" w:hAnsi="Calibri" w:cstheme="majorHAnsi"/>
          <w:lang w:val="it-IT"/>
        </w:rPr>
        <w:t xml:space="preserve"> </w:t>
      </w:r>
      <w:r>
        <w:rPr>
          <w:rFonts w:ascii="Calibri" w:hAnsi="Calibri" w:cstheme="majorHAnsi"/>
          <w:lang w:val="it-IT"/>
        </w:rPr>
        <w:t>natura</w:t>
      </w:r>
      <w:r w:rsidR="006E7113">
        <w:rPr>
          <w:rFonts w:ascii="Calibri" w:hAnsi="Calibri" w:cstheme="majorHAnsi"/>
          <w:lang w:val="it-IT"/>
        </w:rPr>
        <w:t>,</w:t>
      </w:r>
      <w:r>
        <w:rPr>
          <w:rFonts w:ascii="Calibri" w:hAnsi="Calibri" w:cstheme="majorHAnsi"/>
          <w:lang w:val="it-IT"/>
        </w:rPr>
        <w:t xml:space="preserve"> </w:t>
      </w:r>
      <w:r w:rsidR="006E7113">
        <w:rPr>
          <w:rFonts w:ascii="Calibri" w:hAnsi="Calibri" w:cstheme="majorHAnsi"/>
          <w:lang w:val="it-IT"/>
        </w:rPr>
        <w:t>allo stesso</w:t>
      </w:r>
      <w:r>
        <w:rPr>
          <w:rFonts w:ascii="Calibri" w:hAnsi="Calibri" w:cstheme="majorHAnsi"/>
          <w:lang w:val="it-IT"/>
        </w:rPr>
        <w:t xml:space="preserve"> tempo gestionale e conoscitiva</w:t>
      </w:r>
      <w:r w:rsidR="006E7113">
        <w:rPr>
          <w:rFonts w:ascii="Calibri" w:hAnsi="Calibri" w:cstheme="majorHAnsi"/>
          <w:lang w:val="it-IT"/>
        </w:rPr>
        <w:t>,</w:t>
      </w:r>
      <w:r>
        <w:rPr>
          <w:rFonts w:ascii="Calibri" w:hAnsi="Calibri" w:cstheme="majorHAnsi"/>
          <w:lang w:val="it-IT"/>
        </w:rPr>
        <w:t xml:space="preserve"> il monitoraggio e la valutazione dev</w:t>
      </w:r>
      <w:r w:rsidR="006E7113">
        <w:rPr>
          <w:rFonts w:ascii="Calibri" w:hAnsi="Calibri" w:cstheme="majorHAnsi"/>
          <w:lang w:val="it-IT"/>
        </w:rPr>
        <w:t>ono</w:t>
      </w:r>
      <w:r>
        <w:rPr>
          <w:rFonts w:ascii="Calibri" w:hAnsi="Calibri" w:cstheme="majorHAnsi"/>
          <w:lang w:val="it-IT"/>
        </w:rPr>
        <w:t xml:space="preserve"> essere impiantat</w:t>
      </w:r>
      <w:r w:rsidR="006E7113">
        <w:rPr>
          <w:rFonts w:ascii="Calibri" w:hAnsi="Calibri" w:cstheme="majorHAnsi"/>
          <w:lang w:val="it-IT"/>
        </w:rPr>
        <w:t>i</w:t>
      </w:r>
      <w:r>
        <w:rPr>
          <w:rFonts w:ascii="Calibri" w:hAnsi="Calibri" w:cstheme="majorHAnsi"/>
          <w:lang w:val="it-IT"/>
        </w:rPr>
        <w:t xml:space="preserve"> dall’avvio del progetto/azione/intervento, al fine di raccogliere </w:t>
      </w:r>
      <w:r w:rsidR="006E7113">
        <w:rPr>
          <w:rFonts w:ascii="Calibri" w:hAnsi="Calibri" w:cstheme="majorHAnsi"/>
          <w:lang w:val="it-IT"/>
        </w:rPr>
        <w:t xml:space="preserve">sin </w:t>
      </w:r>
      <w:r>
        <w:rPr>
          <w:rFonts w:ascii="Calibri" w:hAnsi="Calibri" w:cstheme="majorHAnsi"/>
          <w:lang w:val="it-IT"/>
        </w:rPr>
        <w:t>dalle prime fasi di avvio tutte le informazioni necessari</w:t>
      </w:r>
      <w:r w:rsidR="000A0279">
        <w:rPr>
          <w:rFonts w:ascii="Calibri" w:hAnsi="Calibri" w:cstheme="majorHAnsi"/>
          <w:lang w:val="it-IT"/>
        </w:rPr>
        <w:t>e</w:t>
      </w:r>
      <w:r>
        <w:rPr>
          <w:rFonts w:ascii="Calibri" w:hAnsi="Calibri" w:cstheme="majorHAnsi"/>
          <w:lang w:val="it-IT"/>
        </w:rPr>
        <w:t xml:space="preserve"> a comprenderne i cambiamenti nel tempo.</w:t>
      </w:r>
    </w:p>
    <w:p w14:paraId="01A314D3" w14:textId="77777777" w:rsidR="00C625C4" w:rsidRPr="00887E60" w:rsidRDefault="00C625C4" w:rsidP="00C625C4">
      <w:pPr>
        <w:rPr>
          <w:rFonts w:ascii="Calibri" w:hAnsi="Calibri" w:cstheme="majorHAnsi"/>
          <w:lang w:val="it-IT"/>
        </w:rPr>
      </w:pPr>
    </w:p>
    <w:p w14:paraId="29CF02D1" w14:textId="77777777" w:rsidR="008B2AEC" w:rsidRPr="00887E60" w:rsidRDefault="008B2AEC" w:rsidP="0046635E">
      <w:pPr>
        <w:spacing w:after="60" w:line="276" w:lineRule="auto"/>
        <w:jc w:val="both"/>
        <w:rPr>
          <w:rFonts w:ascii="Calibri" w:hAnsi="Calibri" w:cstheme="majorHAnsi"/>
          <w:lang w:val="it-IT"/>
        </w:rPr>
      </w:pPr>
    </w:p>
    <w:p w14:paraId="74D83281" w14:textId="6F23EAF9" w:rsidR="0046635E" w:rsidRPr="00887E60" w:rsidRDefault="0046635E" w:rsidP="0046635E">
      <w:pPr>
        <w:spacing w:after="60" w:line="276" w:lineRule="auto"/>
        <w:jc w:val="both"/>
        <w:rPr>
          <w:rFonts w:ascii="Calibri" w:hAnsi="Calibri" w:cstheme="majorHAnsi"/>
          <w:b/>
          <w:i/>
          <w:lang w:val="it-IT"/>
        </w:rPr>
      </w:pPr>
      <w:r w:rsidRPr="00887E60">
        <w:rPr>
          <w:rFonts w:ascii="Calibri" w:hAnsi="Calibri" w:cstheme="majorHAnsi"/>
          <w:b/>
          <w:i/>
          <w:lang w:val="it-IT"/>
        </w:rPr>
        <w:t xml:space="preserve">Perché serve un Piano di </w:t>
      </w:r>
      <w:r w:rsidR="00C625C4">
        <w:rPr>
          <w:rFonts w:ascii="Calibri" w:hAnsi="Calibri" w:cstheme="majorHAnsi"/>
          <w:b/>
          <w:i/>
          <w:lang w:val="it-IT"/>
        </w:rPr>
        <w:t xml:space="preserve">Monitoraggio e Valutazione </w:t>
      </w:r>
      <w:r w:rsidRPr="00887E60">
        <w:rPr>
          <w:rFonts w:ascii="Calibri" w:hAnsi="Calibri" w:cstheme="majorHAnsi"/>
          <w:b/>
          <w:i/>
          <w:lang w:val="it-IT"/>
        </w:rPr>
        <w:t>per il lavoro agile?</w:t>
      </w:r>
    </w:p>
    <w:p w14:paraId="277D96D0" w14:textId="4D7D1355" w:rsidR="0046635E" w:rsidRDefault="00C625C4" w:rsidP="0046635E">
      <w:pPr>
        <w:spacing w:after="60" w:line="276" w:lineRule="auto"/>
        <w:jc w:val="both"/>
        <w:rPr>
          <w:rFonts w:ascii="Calibri" w:eastAsia="Times New Roman" w:hAnsi="Calibri" w:cstheme="majorHAnsi"/>
          <w:lang w:val="it-IT"/>
        </w:rPr>
      </w:pPr>
      <w:r>
        <w:rPr>
          <w:rFonts w:ascii="Calibri" w:eastAsia="Times New Roman" w:hAnsi="Calibri" w:cstheme="majorHAnsi"/>
          <w:lang w:val="it-IT"/>
        </w:rPr>
        <w:t xml:space="preserve">Nel processo di attuazione di un progetto/azione/intervento di </w:t>
      </w:r>
      <w:r w:rsidR="0046635E" w:rsidRPr="00887E60">
        <w:rPr>
          <w:rFonts w:ascii="Calibri" w:eastAsia="Times New Roman" w:hAnsi="Calibri" w:cstheme="majorHAnsi"/>
          <w:lang w:val="it-IT"/>
        </w:rPr>
        <w:t xml:space="preserve">lavoro agile </w:t>
      </w:r>
      <w:r>
        <w:rPr>
          <w:rFonts w:ascii="Calibri" w:eastAsia="Times New Roman" w:hAnsi="Calibri" w:cstheme="majorHAnsi"/>
          <w:lang w:val="it-IT"/>
        </w:rPr>
        <w:t xml:space="preserve">le diverse </w:t>
      </w:r>
      <w:r w:rsidR="0046635E" w:rsidRPr="00887E60">
        <w:rPr>
          <w:rFonts w:ascii="Calibri" w:eastAsia="Times New Roman" w:hAnsi="Calibri" w:cstheme="majorHAnsi"/>
          <w:lang w:val="it-IT"/>
        </w:rPr>
        <w:t>trasformazioni organizzative</w:t>
      </w:r>
      <w:r>
        <w:rPr>
          <w:rFonts w:ascii="Calibri" w:eastAsia="Times New Roman" w:hAnsi="Calibri" w:cstheme="majorHAnsi"/>
          <w:lang w:val="it-IT"/>
        </w:rPr>
        <w:t>, tecnologiche e culturali producono dati, informazioni che vanno raccolti e sistematizzati. Ciò vale ancora di più nella PA dove</w:t>
      </w:r>
      <w:r w:rsidR="006E7113">
        <w:rPr>
          <w:rFonts w:ascii="Calibri" w:eastAsia="Times New Roman" w:hAnsi="Calibri" w:cstheme="majorHAnsi"/>
          <w:lang w:val="it-IT"/>
        </w:rPr>
        <w:t>,</w:t>
      </w:r>
      <w:r>
        <w:rPr>
          <w:rFonts w:ascii="Calibri" w:eastAsia="Times New Roman" w:hAnsi="Calibri" w:cstheme="majorHAnsi"/>
          <w:lang w:val="it-IT"/>
        </w:rPr>
        <w:t xml:space="preserve"> ad un principio di efficacia e di efficienza </w:t>
      </w:r>
      <w:r w:rsidR="00756ED4">
        <w:rPr>
          <w:rFonts w:ascii="Calibri" w:eastAsia="Times New Roman" w:hAnsi="Calibri" w:cstheme="majorHAnsi"/>
          <w:lang w:val="it-IT"/>
        </w:rPr>
        <w:t xml:space="preserve">nel </w:t>
      </w:r>
      <w:r>
        <w:rPr>
          <w:rFonts w:ascii="Calibri" w:eastAsia="Times New Roman" w:hAnsi="Calibri" w:cstheme="majorHAnsi"/>
          <w:lang w:val="it-IT"/>
        </w:rPr>
        <w:t>governo</w:t>
      </w:r>
      <w:r w:rsidR="008F6C4A">
        <w:rPr>
          <w:rFonts w:ascii="Calibri" w:eastAsia="Times New Roman" w:hAnsi="Calibri" w:cstheme="majorHAnsi"/>
          <w:lang w:val="it-IT"/>
        </w:rPr>
        <w:t xml:space="preserve"> </w:t>
      </w:r>
      <w:r w:rsidR="00756ED4">
        <w:rPr>
          <w:rFonts w:ascii="Calibri" w:eastAsia="Times New Roman" w:hAnsi="Calibri" w:cstheme="majorHAnsi"/>
          <w:lang w:val="it-IT"/>
        </w:rPr>
        <w:t xml:space="preserve">e nella erogazione dei servizi al cittadino, </w:t>
      </w:r>
      <w:r>
        <w:rPr>
          <w:rFonts w:ascii="Calibri" w:eastAsia="Times New Roman" w:hAnsi="Calibri" w:cstheme="majorHAnsi"/>
          <w:lang w:val="it-IT"/>
        </w:rPr>
        <w:t xml:space="preserve">si aggiunge </w:t>
      </w:r>
      <w:r w:rsidR="00756ED4">
        <w:rPr>
          <w:rFonts w:ascii="Calibri" w:eastAsia="Times New Roman" w:hAnsi="Calibri" w:cstheme="majorHAnsi"/>
          <w:lang w:val="it-IT"/>
        </w:rPr>
        <w:t xml:space="preserve">anche </w:t>
      </w:r>
      <w:r>
        <w:rPr>
          <w:rFonts w:ascii="Calibri" w:eastAsia="Times New Roman" w:hAnsi="Calibri" w:cstheme="majorHAnsi"/>
          <w:lang w:val="it-IT"/>
        </w:rPr>
        <w:t>quello di trasparenza</w:t>
      </w:r>
      <w:r w:rsidR="00AD35B6" w:rsidRPr="00887E60">
        <w:rPr>
          <w:rFonts w:ascii="Calibri" w:eastAsia="Times New Roman" w:hAnsi="Calibri" w:cstheme="majorHAnsi"/>
          <w:lang w:val="it-IT"/>
        </w:rPr>
        <w:t xml:space="preserve">. La </w:t>
      </w:r>
      <w:r w:rsidR="00526D09" w:rsidRPr="00887E60">
        <w:rPr>
          <w:rFonts w:ascii="Calibri" w:eastAsia="Times New Roman" w:hAnsi="Calibri" w:cstheme="majorHAnsi"/>
          <w:lang w:val="it-IT"/>
        </w:rPr>
        <w:t>diffusione</w:t>
      </w:r>
      <w:r w:rsidR="00AD35B6" w:rsidRPr="00887E60">
        <w:rPr>
          <w:rFonts w:ascii="Calibri" w:eastAsia="Times New Roman" w:hAnsi="Calibri" w:cstheme="majorHAnsi"/>
          <w:lang w:val="it-IT"/>
        </w:rPr>
        <w:t xml:space="preserve"> </w:t>
      </w:r>
      <w:r w:rsidR="00756ED4">
        <w:rPr>
          <w:rFonts w:ascii="Calibri" w:eastAsia="Times New Roman" w:hAnsi="Calibri" w:cstheme="majorHAnsi"/>
          <w:lang w:val="it-IT"/>
        </w:rPr>
        <w:t>e la visibilità dei risultati di una sperimentazione di lavoro agile</w:t>
      </w:r>
      <w:r w:rsidR="006C7B35">
        <w:rPr>
          <w:rFonts w:ascii="Calibri" w:eastAsia="Times New Roman" w:hAnsi="Calibri" w:cstheme="majorHAnsi"/>
          <w:lang w:val="it-IT"/>
        </w:rPr>
        <w:t>,</w:t>
      </w:r>
      <w:r w:rsidR="00756ED4">
        <w:rPr>
          <w:rFonts w:ascii="Calibri" w:eastAsia="Times New Roman" w:hAnsi="Calibri" w:cstheme="majorHAnsi"/>
          <w:lang w:val="it-IT"/>
        </w:rPr>
        <w:t xml:space="preserve"> o di un progetto già avviato da tempo</w:t>
      </w:r>
      <w:r w:rsidR="006C7B35">
        <w:rPr>
          <w:rFonts w:ascii="Calibri" w:eastAsia="Times New Roman" w:hAnsi="Calibri" w:cstheme="majorHAnsi"/>
          <w:lang w:val="it-IT"/>
        </w:rPr>
        <w:t>,</w:t>
      </w:r>
      <w:r w:rsidR="00756ED4">
        <w:rPr>
          <w:rFonts w:ascii="Calibri" w:eastAsia="Times New Roman" w:hAnsi="Calibri" w:cstheme="majorHAnsi"/>
          <w:lang w:val="it-IT"/>
        </w:rPr>
        <w:t xml:space="preserve"> va</w:t>
      </w:r>
      <w:r w:rsidR="006E7113">
        <w:rPr>
          <w:rFonts w:ascii="Calibri" w:eastAsia="Times New Roman" w:hAnsi="Calibri" w:cstheme="majorHAnsi"/>
          <w:lang w:val="it-IT"/>
        </w:rPr>
        <w:t>nno</w:t>
      </w:r>
      <w:r w:rsidR="00756ED4">
        <w:rPr>
          <w:rFonts w:ascii="Calibri" w:eastAsia="Times New Roman" w:hAnsi="Calibri" w:cstheme="majorHAnsi"/>
          <w:lang w:val="it-IT"/>
        </w:rPr>
        <w:t xml:space="preserve"> condivis</w:t>
      </w:r>
      <w:r w:rsidR="006E7113">
        <w:rPr>
          <w:rFonts w:ascii="Calibri" w:eastAsia="Times New Roman" w:hAnsi="Calibri" w:cstheme="majorHAnsi"/>
          <w:lang w:val="it-IT"/>
        </w:rPr>
        <w:t>e</w:t>
      </w:r>
      <w:r w:rsidR="00756ED4">
        <w:rPr>
          <w:rFonts w:ascii="Calibri" w:eastAsia="Times New Roman" w:hAnsi="Calibri" w:cstheme="majorHAnsi"/>
          <w:lang w:val="it-IT"/>
        </w:rPr>
        <w:t xml:space="preserve"> non solo con altre PA</w:t>
      </w:r>
      <w:r w:rsidR="000A0279">
        <w:rPr>
          <w:rFonts w:ascii="Calibri" w:eastAsia="Times New Roman" w:hAnsi="Calibri" w:cstheme="majorHAnsi"/>
          <w:lang w:val="it-IT"/>
        </w:rPr>
        <w:t xml:space="preserve"> ma soprattutto con i cittadini/utenti dei servizi che la PA eroga.</w:t>
      </w:r>
    </w:p>
    <w:p w14:paraId="55567617" w14:textId="4997E68D" w:rsidR="003351CC" w:rsidRPr="00887E60" w:rsidRDefault="003351CC" w:rsidP="0046635E">
      <w:pPr>
        <w:spacing w:after="60" w:line="276" w:lineRule="auto"/>
        <w:jc w:val="both"/>
        <w:rPr>
          <w:rFonts w:ascii="Calibri" w:eastAsia="Times New Roman" w:hAnsi="Calibri" w:cstheme="majorHAnsi"/>
          <w:lang w:val="it-IT"/>
        </w:rPr>
      </w:pPr>
      <w:r>
        <w:rPr>
          <w:rFonts w:ascii="Calibri" w:eastAsia="Times New Roman" w:hAnsi="Calibri" w:cstheme="majorHAnsi"/>
          <w:lang w:val="it-IT"/>
        </w:rPr>
        <w:t>Serve un Piano di monitoraggio non solo per controllare e giudicare se il lavoro agile abbia effettivamente migliorato (o peggiorato) la qualità della vita dei dipendenti pubblici, il suo clima organizzativo, l’efficienza interna della PA, ma serve soprattutto per capire se le scelte effettuate dalle PA (sia esperte che in via di sperimentazione) abbiano migliorato la qualità dei servizi erogati.</w:t>
      </w:r>
    </w:p>
    <w:p w14:paraId="63747ECB" w14:textId="77777777" w:rsidR="003351CC" w:rsidRDefault="003351CC" w:rsidP="00AD35B6">
      <w:pPr>
        <w:spacing w:after="60" w:line="276" w:lineRule="auto"/>
        <w:jc w:val="both"/>
        <w:rPr>
          <w:rFonts w:ascii="Calibri" w:hAnsi="Calibri" w:cstheme="majorHAnsi"/>
          <w:b/>
          <w:i/>
          <w:lang w:val="it-IT"/>
        </w:rPr>
      </w:pPr>
    </w:p>
    <w:p w14:paraId="03806898" w14:textId="3B1515B3" w:rsidR="003351CC" w:rsidRPr="003351CC" w:rsidRDefault="00721FA9" w:rsidP="003351CC">
      <w:pPr>
        <w:spacing w:after="60" w:line="276" w:lineRule="auto"/>
        <w:jc w:val="both"/>
        <w:rPr>
          <w:rFonts w:ascii="Calibri" w:hAnsi="Calibri" w:cstheme="majorHAnsi"/>
          <w:lang w:val="it-IT"/>
        </w:rPr>
      </w:pPr>
      <w:r>
        <w:rPr>
          <w:rFonts w:ascii="Calibri" w:hAnsi="Calibri" w:cstheme="majorHAnsi"/>
          <w:lang w:val="it-IT"/>
        </w:rPr>
        <w:lastRenderedPageBreak/>
        <w:t>Tale analisi è finalizzata</w:t>
      </w:r>
      <w:r w:rsidR="006C7B35">
        <w:rPr>
          <w:rFonts w:ascii="Calibri" w:hAnsi="Calibri" w:cstheme="majorHAnsi"/>
          <w:lang w:val="it-IT"/>
        </w:rPr>
        <w:t>,</w:t>
      </w:r>
      <w:r>
        <w:rPr>
          <w:rFonts w:ascii="Calibri" w:hAnsi="Calibri" w:cstheme="majorHAnsi"/>
          <w:lang w:val="it-IT"/>
        </w:rPr>
        <w:t xml:space="preserve"> inoltre</w:t>
      </w:r>
      <w:r w:rsidR="006C7B35">
        <w:rPr>
          <w:rFonts w:ascii="Calibri" w:hAnsi="Calibri" w:cstheme="majorHAnsi"/>
          <w:lang w:val="it-IT"/>
        </w:rPr>
        <w:t>,</w:t>
      </w:r>
      <w:r>
        <w:rPr>
          <w:rFonts w:ascii="Calibri" w:hAnsi="Calibri" w:cstheme="majorHAnsi"/>
          <w:lang w:val="it-IT"/>
        </w:rPr>
        <w:t xml:space="preserve"> ad osservare nel complesso se il lavoro agile abbia contribuito </w:t>
      </w:r>
      <w:r w:rsidR="003351CC" w:rsidRPr="003351CC">
        <w:rPr>
          <w:rFonts w:ascii="Calibri" w:hAnsi="Calibri" w:cstheme="majorHAnsi"/>
          <w:lang w:val="it-IT"/>
        </w:rPr>
        <w:t>al miglioramento delle capacità istituzionali e organizzative interne delle PA, con particola</w:t>
      </w:r>
      <w:r w:rsidR="003351CC">
        <w:rPr>
          <w:rFonts w:ascii="Calibri" w:hAnsi="Calibri" w:cstheme="majorHAnsi"/>
          <w:lang w:val="it-IT"/>
        </w:rPr>
        <w:t>re attenzione al contributo</w:t>
      </w:r>
      <w:r w:rsidR="006C7B35">
        <w:rPr>
          <w:rFonts w:ascii="Calibri" w:hAnsi="Calibri" w:cstheme="majorHAnsi"/>
          <w:lang w:val="it-IT"/>
        </w:rPr>
        <w:t xml:space="preserve"> relativo</w:t>
      </w:r>
      <w:r w:rsidR="003351CC">
        <w:rPr>
          <w:rFonts w:ascii="Calibri" w:hAnsi="Calibri" w:cstheme="majorHAnsi"/>
          <w:lang w:val="it-IT"/>
        </w:rPr>
        <w:t>:</w:t>
      </w:r>
    </w:p>
    <w:p w14:paraId="70395161" w14:textId="4B3945DC" w:rsidR="003351CC" w:rsidRPr="003351CC" w:rsidRDefault="003351CC" w:rsidP="003351CC">
      <w:pPr>
        <w:spacing w:after="60" w:line="276" w:lineRule="auto"/>
        <w:jc w:val="both"/>
        <w:rPr>
          <w:rFonts w:ascii="Calibri" w:hAnsi="Calibri" w:cstheme="majorHAnsi"/>
          <w:lang w:val="it-IT"/>
        </w:rPr>
      </w:pPr>
      <w:r w:rsidRPr="003351CC">
        <w:rPr>
          <w:rFonts w:ascii="Calibri" w:hAnsi="Calibri" w:cstheme="majorHAnsi"/>
          <w:lang w:val="it-IT"/>
        </w:rPr>
        <w:t>•</w:t>
      </w:r>
      <w:r w:rsidRPr="003351CC">
        <w:rPr>
          <w:rFonts w:ascii="Calibri" w:hAnsi="Calibri" w:cstheme="majorHAnsi"/>
          <w:lang w:val="it-IT"/>
        </w:rPr>
        <w:tab/>
      </w:r>
      <w:r>
        <w:rPr>
          <w:rFonts w:ascii="Calibri" w:hAnsi="Calibri" w:cstheme="majorHAnsi"/>
          <w:lang w:val="it-IT"/>
        </w:rPr>
        <w:t>al</w:t>
      </w:r>
      <w:r w:rsidRPr="003351CC">
        <w:rPr>
          <w:rFonts w:ascii="Calibri" w:hAnsi="Calibri" w:cstheme="majorHAnsi"/>
          <w:lang w:val="it-IT"/>
        </w:rPr>
        <w:t>le prestazioni della PA e la loro qualità</w:t>
      </w:r>
    </w:p>
    <w:p w14:paraId="61F3DEFC" w14:textId="32EE3BF6" w:rsidR="003351CC" w:rsidRPr="003351CC" w:rsidRDefault="003351CC" w:rsidP="003351CC">
      <w:pPr>
        <w:spacing w:after="60" w:line="276" w:lineRule="auto"/>
        <w:jc w:val="both"/>
        <w:rPr>
          <w:rFonts w:ascii="Calibri" w:hAnsi="Calibri" w:cstheme="majorHAnsi"/>
          <w:lang w:val="it-IT"/>
        </w:rPr>
      </w:pPr>
      <w:r>
        <w:rPr>
          <w:rFonts w:ascii="Calibri" w:hAnsi="Calibri" w:cstheme="majorHAnsi"/>
          <w:lang w:val="it-IT"/>
        </w:rPr>
        <w:t>•</w:t>
      </w:r>
      <w:r>
        <w:rPr>
          <w:rFonts w:ascii="Calibri" w:hAnsi="Calibri" w:cstheme="majorHAnsi"/>
          <w:lang w:val="it-IT"/>
        </w:rPr>
        <w:tab/>
        <w:t>all</w:t>
      </w:r>
      <w:r w:rsidRPr="003351CC">
        <w:rPr>
          <w:rFonts w:ascii="Calibri" w:hAnsi="Calibri" w:cstheme="majorHAnsi"/>
          <w:lang w:val="it-IT"/>
        </w:rPr>
        <w:t>a qualità della vita di lavoratori e lavoratrici</w:t>
      </w:r>
    </w:p>
    <w:p w14:paraId="04C64F6B" w14:textId="60D2E17D" w:rsidR="003351CC" w:rsidRDefault="003351CC" w:rsidP="003351CC">
      <w:pPr>
        <w:spacing w:after="60" w:line="276" w:lineRule="auto"/>
        <w:jc w:val="both"/>
        <w:rPr>
          <w:rFonts w:ascii="Calibri" w:hAnsi="Calibri" w:cstheme="majorHAnsi"/>
          <w:lang w:val="it-IT"/>
        </w:rPr>
      </w:pPr>
      <w:r w:rsidRPr="003351CC">
        <w:rPr>
          <w:rFonts w:ascii="Calibri" w:hAnsi="Calibri" w:cstheme="majorHAnsi"/>
          <w:lang w:val="it-IT"/>
        </w:rPr>
        <w:t>•</w:t>
      </w:r>
      <w:r w:rsidRPr="003351CC">
        <w:rPr>
          <w:rFonts w:ascii="Calibri" w:hAnsi="Calibri" w:cstheme="majorHAnsi"/>
          <w:lang w:val="it-IT"/>
        </w:rPr>
        <w:tab/>
      </w:r>
      <w:r>
        <w:rPr>
          <w:rFonts w:ascii="Calibri" w:hAnsi="Calibri" w:cstheme="majorHAnsi"/>
          <w:lang w:val="it-IT"/>
        </w:rPr>
        <w:t xml:space="preserve">al </w:t>
      </w:r>
      <w:r w:rsidRPr="003351CC">
        <w:rPr>
          <w:rFonts w:ascii="Calibri" w:hAnsi="Calibri" w:cstheme="majorHAnsi"/>
          <w:lang w:val="it-IT"/>
        </w:rPr>
        <w:t>livello di efficienza del sistema di governance, analizzando i punti di forza e di debolezza de</w:t>
      </w:r>
      <w:r w:rsidR="006C7B35">
        <w:rPr>
          <w:rFonts w:ascii="Calibri" w:hAnsi="Calibri" w:cstheme="majorHAnsi"/>
          <w:lang w:val="it-IT"/>
        </w:rPr>
        <w:t>i</w:t>
      </w:r>
      <w:r w:rsidRPr="003351CC">
        <w:rPr>
          <w:rFonts w:ascii="Calibri" w:hAnsi="Calibri" w:cstheme="majorHAnsi"/>
          <w:lang w:val="it-IT"/>
        </w:rPr>
        <w:t xml:space="preserve"> processi di lavoro individuati</w:t>
      </w:r>
      <w:r>
        <w:rPr>
          <w:rFonts w:ascii="Calibri" w:hAnsi="Calibri" w:cstheme="majorHAnsi"/>
          <w:lang w:val="it-IT"/>
        </w:rPr>
        <w:t>.</w:t>
      </w:r>
    </w:p>
    <w:p w14:paraId="21D7B7C3" w14:textId="77777777" w:rsidR="003351CC" w:rsidRPr="003351CC" w:rsidRDefault="003351CC" w:rsidP="003351CC">
      <w:pPr>
        <w:spacing w:after="60" w:line="276" w:lineRule="auto"/>
        <w:jc w:val="both"/>
        <w:rPr>
          <w:rFonts w:ascii="Calibri" w:hAnsi="Calibri" w:cstheme="majorHAnsi"/>
          <w:lang w:val="it-IT"/>
        </w:rPr>
      </w:pPr>
    </w:p>
    <w:p w14:paraId="0A995BDA" w14:textId="3EEC3E6A" w:rsidR="00AD35B6" w:rsidRPr="00020762" w:rsidRDefault="00AD35B6" w:rsidP="00AD35B6">
      <w:pPr>
        <w:spacing w:after="60" w:line="276" w:lineRule="auto"/>
        <w:jc w:val="both"/>
        <w:rPr>
          <w:rFonts w:ascii="Calibri" w:hAnsi="Calibri" w:cstheme="majorHAnsi"/>
          <w:b/>
          <w:i/>
          <w:lang w:val="it-IT"/>
        </w:rPr>
      </w:pPr>
      <w:r w:rsidRPr="00887E60">
        <w:rPr>
          <w:rFonts w:ascii="Calibri" w:hAnsi="Calibri" w:cstheme="majorHAnsi"/>
          <w:b/>
          <w:i/>
          <w:lang w:val="it-IT"/>
        </w:rPr>
        <w:t>Come si implementa</w:t>
      </w:r>
      <w:r w:rsidR="006C7B35">
        <w:rPr>
          <w:rFonts w:ascii="Calibri" w:hAnsi="Calibri" w:cstheme="majorHAnsi"/>
          <w:b/>
          <w:i/>
          <w:lang w:val="it-IT"/>
        </w:rPr>
        <w:t>no</w:t>
      </w:r>
      <w:r w:rsidRPr="00887E60">
        <w:rPr>
          <w:rFonts w:ascii="Calibri" w:hAnsi="Calibri" w:cstheme="majorHAnsi"/>
          <w:b/>
          <w:i/>
          <w:lang w:val="it-IT"/>
        </w:rPr>
        <w:t xml:space="preserve"> il </w:t>
      </w:r>
      <w:r w:rsidR="003351CC">
        <w:rPr>
          <w:rFonts w:ascii="Calibri" w:hAnsi="Calibri" w:cstheme="majorHAnsi"/>
          <w:b/>
          <w:i/>
          <w:lang w:val="it-IT"/>
        </w:rPr>
        <w:t>monitoraggio e la valutazione</w:t>
      </w:r>
      <w:r w:rsidRPr="00887E60">
        <w:rPr>
          <w:rFonts w:ascii="Calibri" w:hAnsi="Calibri" w:cstheme="majorHAnsi"/>
          <w:b/>
          <w:i/>
          <w:lang w:val="it-IT"/>
        </w:rPr>
        <w:t xml:space="preserve"> per il lavoro agile?</w:t>
      </w:r>
    </w:p>
    <w:p w14:paraId="3DCA55D0" w14:textId="2F27FE3E" w:rsidR="00F90FBF" w:rsidRPr="00887E60" w:rsidRDefault="00F90FBF" w:rsidP="00AD35B6">
      <w:pPr>
        <w:spacing w:after="60" w:line="276" w:lineRule="auto"/>
        <w:jc w:val="both"/>
        <w:rPr>
          <w:rFonts w:ascii="Calibri" w:hAnsi="Calibri" w:cstheme="majorHAnsi"/>
          <w:lang w:val="it-IT"/>
        </w:rPr>
      </w:pPr>
      <w:r w:rsidRPr="00887E60">
        <w:rPr>
          <w:rFonts w:ascii="Calibri" w:hAnsi="Calibri" w:cstheme="majorHAnsi"/>
          <w:lang w:val="it-IT"/>
        </w:rPr>
        <w:t xml:space="preserve">L’implementazione del </w:t>
      </w:r>
      <w:r w:rsidR="007C6DD0" w:rsidRPr="00887E60">
        <w:rPr>
          <w:rFonts w:ascii="Calibri" w:hAnsi="Calibri" w:cstheme="majorHAnsi"/>
          <w:lang w:val="it-IT"/>
        </w:rPr>
        <w:t xml:space="preserve">processo di </w:t>
      </w:r>
      <w:r w:rsidR="003351CC">
        <w:rPr>
          <w:rFonts w:ascii="Calibri" w:hAnsi="Calibri" w:cstheme="majorHAnsi"/>
          <w:lang w:val="it-IT"/>
        </w:rPr>
        <w:t>monitoragg</w:t>
      </w:r>
      <w:r w:rsidR="00C67999">
        <w:rPr>
          <w:rFonts w:ascii="Calibri" w:hAnsi="Calibri" w:cstheme="majorHAnsi"/>
          <w:lang w:val="it-IT"/>
        </w:rPr>
        <w:t>i</w:t>
      </w:r>
      <w:r w:rsidR="003351CC">
        <w:rPr>
          <w:rFonts w:ascii="Calibri" w:hAnsi="Calibri" w:cstheme="majorHAnsi"/>
          <w:lang w:val="it-IT"/>
        </w:rPr>
        <w:t xml:space="preserve">o e valutazione </w:t>
      </w:r>
      <w:r w:rsidR="007C6DD0" w:rsidRPr="00887E60">
        <w:rPr>
          <w:rFonts w:ascii="Calibri" w:hAnsi="Calibri" w:cstheme="majorHAnsi"/>
          <w:lang w:val="it-IT"/>
        </w:rPr>
        <w:t>si sviluppa</w:t>
      </w:r>
      <w:r w:rsidRPr="00887E60">
        <w:rPr>
          <w:rFonts w:ascii="Calibri" w:hAnsi="Calibri" w:cstheme="majorHAnsi"/>
          <w:lang w:val="it-IT"/>
        </w:rPr>
        <w:t xml:space="preserve"> attraverso </w:t>
      </w:r>
      <w:r w:rsidR="004229CB">
        <w:rPr>
          <w:rFonts w:ascii="Calibri" w:hAnsi="Calibri" w:cstheme="majorHAnsi"/>
          <w:lang w:val="it-IT"/>
        </w:rPr>
        <w:t>quattro</w:t>
      </w:r>
      <w:r w:rsidR="007C6DD0" w:rsidRPr="00887E60">
        <w:rPr>
          <w:rFonts w:ascii="Calibri" w:hAnsi="Calibri" w:cstheme="majorHAnsi"/>
          <w:lang w:val="it-IT"/>
        </w:rPr>
        <w:t xml:space="preserve"> </w:t>
      </w:r>
      <w:r w:rsidR="00020762">
        <w:rPr>
          <w:rFonts w:ascii="Calibri" w:hAnsi="Calibri" w:cstheme="majorHAnsi"/>
          <w:lang w:val="it-IT"/>
        </w:rPr>
        <w:t>passaggi:</w:t>
      </w:r>
    </w:p>
    <w:p w14:paraId="2B6831DA" w14:textId="5C60868F" w:rsidR="00F90FBF" w:rsidRPr="00887E60" w:rsidRDefault="00721FA9" w:rsidP="00F90FBF">
      <w:pPr>
        <w:pStyle w:val="Paragrafoelenco"/>
        <w:numPr>
          <w:ilvl w:val="0"/>
          <w:numId w:val="6"/>
        </w:numPr>
        <w:spacing w:after="60" w:line="276" w:lineRule="auto"/>
        <w:jc w:val="both"/>
        <w:rPr>
          <w:rFonts w:ascii="Calibri" w:hAnsi="Calibri" w:cstheme="majorHAnsi"/>
          <w:lang w:val="it-IT"/>
        </w:rPr>
      </w:pPr>
      <w:r>
        <w:rPr>
          <w:rFonts w:ascii="Calibri" w:hAnsi="Calibri" w:cstheme="majorHAnsi"/>
          <w:lang w:val="it-IT"/>
        </w:rPr>
        <w:t>Individuazione del target e degli obiettivi</w:t>
      </w:r>
    </w:p>
    <w:p w14:paraId="71FB55A8" w14:textId="20A7C273" w:rsidR="00F90FBF" w:rsidRPr="00887E60" w:rsidRDefault="00721FA9" w:rsidP="00F90FBF">
      <w:pPr>
        <w:pStyle w:val="Paragrafoelenco"/>
        <w:numPr>
          <w:ilvl w:val="0"/>
          <w:numId w:val="6"/>
        </w:numPr>
        <w:spacing w:after="60" w:line="276" w:lineRule="auto"/>
        <w:jc w:val="both"/>
        <w:rPr>
          <w:rFonts w:ascii="Calibri" w:hAnsi="Calibri" w:cstheme="majorHAnsi"/>
          <w:lang w:val="it-IT"/>
        </w:rPr>
      </w:pPr>
      <w:r>
        <w:rPr>
          <w:rFonts w:ascii="Calibri" w:hAnsi="Calibri" w:cstheme="majorHAnsi"/>
          <w:lang w:val="it-IT"/>
        </w:rPr>
        <w:t>Definizione degli ambiti di analisi</w:t>
      </w:r>
    </w:p>
    <w:p w14:paraId="05046133" w14:textId="7B542A98" w:rsidR="00F90FBF" w:rsidRDefault="00721FA9" w:rsidP="00721FA9">
      <w:pPr>
        <w:pStyle w:val="Paragrafoelenco"/>
        <w:numPr>
          <w:ilvl w:val="0"/>
          <w:numId w:val="6"/>
        </w:numPr>
        <w:spacing w:after="60" w:line="276" w:lineRule="auto"/>
        <w:jc w:val="both"/>
        <w:rPr>
          <w:rFonts w:ascii="Calibri" w:hAnsi="Calibri" w:cstheme="majorHAnsi"/>
          <w:lang w:val="it-IT"/>
        </w:rPr>
      </w:pPr>
      <w:r>
        <w:rPr>
          <w:rFonts w:ascii="Calibri" w:hAnsi="Calibri" w:cstheme="majorHAnsi"/>
          <w:lang w:val="it-IT"/>
        </w:rPr>
        <w:t>Identificazione delle metodolo</w:t>
      </w:r>
      <w:r w:rsidR="000A0279">
        <w:rPr>
          <w:rFonts w:ascii="Calibri" w:hAnsi="Calibri" w:cstheme="majorHAnsi"/>
          <w:lang w:val="it-IT"/>
        </w:rPr>
        <w:t>gie e degli strumenti operativi</w:t>
      </w:r>
    </w:p>
    <w:p w14:paraId="047AEFF5" w14:textId="5EDB7ADC" w:rsidR="000A0279" w:rsidRPr="00721FA9" w:rsidRDefault="000A0279" w:rsidP="00721FA9">
      <w:pPr>
        <w:pStyle w:val="Paragrafoelenco"/>
        <w:numPr>
          <w:ilvl w:val="0"/>
          <w:numId w:val="6"/>
        </w:numPr>
        <w:spacing w:after="60" w:line="276" w:lineRule="auto"/>
        <w:jc w:val="both"/>
        <w:rPr>
          <w:rFonts w:ascii="Calibri" w:hAnsi="Calibri" w:cstheme="majorHAnsi"/>
          <w:lang w:val="it-IT"/>
        </w:rPr>
      </w:pPr>
      <w:r>
        <w:rPr>
          <w:rFonts w:ascii="Calibri" w:hAnsi="Calibri" w:cstheme="majorHAnsi"/>
          <w:lang w:val="it-IT"/>
        </w:rPr>
        <w:t>Elaborazione di report periodici di analisi</w:t>
      </w:r>
      <w:r w:rsidR="00AB20C3">
        <w:rPr>
          <w:rFonts w:ascii="Calibri" w:hAnsi="Calibri" w:cstheme="majorHAnsi"/>
          <w:lang w:val="it-IT"/>
        </w:rPr>
        <w:t>.</w:t>
      </w:r>
    </w:p>
    <w:p w14:paraId="30F32710" w14:textId="586EB2F1" w:rsidR="005055D2" w:rsidRPr="00887E60" w:rsidRDefault="005055D2" w:rsidP="005055D2">
      <w:pPr>
        <w:spacing w:after="60" w:line="276" w:lineRule="auto"/>
        <w:jc w:val="both"/>
        <w:rPr>
          <w:rFonts w:ascii="Calibri" w:hAnsi="Calibri" w:cstheme="majorHAnsi"/>
          <w:i/>
          <w:lang w:val="it-IT"/>
        </w:rPr>
      </w:pPr>
    </w:p>
    <w:p w14:paraId="37CC9E83" w14:textId="71438281" w:rsidR="005055D2" w:rsidRPr="00887E60" w:rsidRDefault="0082189F" w:rsidP="005055D2">
      <w:pPr>
        <w:spacing w:after="60" w:line="276" w:lineRule="auto"/>
        <w:jc w:val="both"/>
        <w:rPr>
          <w:rFonts w:ascii="Calibri" w:hAnsi="Calibri" w:cstheme="majorHAnsi"/>
          <w:b/>
          <w:lang w:val="it-IT"/>
        </w:rPr>
      </w:pPr>
      <w:r w:rsidRPr="00887E60">
        <w:rPr>
          <w:rFonts w:ascii="Calibri" w:hAnsi="Calibri" w:cstheme="majorHAnsi"/>
          <w:b/>
          <w:lang w:val="it-IT"/>
        </w:rPr>
        <w:t>1.</w:t>
      </w:r>
      <w:r w:rsidR="00F86146">
        <w:rPr>
          <w:rFonts w:ascii="Calibri" w:hAnsi="Calibri" w:cstheme="majorHAnsi"/>
          <w:b/>
          <w:lang w:val="it-IT"/>
        </w:rPr>
        <w:t xml:space="preserve"> </w:t>
      </w:r>
      <w:r w:rsidR="00721FA9">
        <w:rPr>
          <w:rFonts w:ascii="Calibri" w:hAnsi="Calibri" w:cstheme="majorHAnsi"/>
          <w:b/>
          <w:lang w:val="it-IT"/>
        </w:rPr>
        <w:t>Individuazione del target e degli obiettivi</w:t>
      </w:r>
      <w:r w:rsidRPr="00887E60">
        <w:rPr>
          <w:rFonts w:ascii="Calibri" w:hAnsi="Calibri" w:cstheme="majorHAnsi"/>
          <w:b/>
          <w:lang w:val="it-IT"/>
        </w:rPr>
        <w:t xml:space="preserve"> </w:t>
      </w:r>
    </w:p>
    <w:p w14:paraId="31608BAC" w14:textId="23A0D4D6" w:rsidR="00721FA9" w:rsidRDefault="00721FA9" w:rsidP="005055D2">
      <w:pPr>
        <w:spacing w:after="60" w:line="276" w:lineRule="auto"/>
        <w:jc w:val="both"/>
        <w:rPr>
          <w:rFonts w:ascii="Calibri" w:hAnsi="Calibri" w:cstheme="majorHAnsi"/>
          <w:lang w:val="it-IT"/>
        </w:rPr>
      </w:pPr>
      <w:r>
        <w:rPr>
          <w:rFonts w:ascii="Calibri" w:hAnsi="Calibri" w:cstheme="majorHAnsi"/>
          <w:lang w:val="it-IT"/>
        </w:rPr>
        <w:t>L’attuazione di interventi di Lavoro Agile è il frutto di una coincidenza di obiettivi e target differenti.</w:t>
      </w:r>
    </w:p>
    <w:p w14:paraId="0F7F59B3" w14:textId="14B07AB1" w:rsidR="00721FA9" w:rsidRDefault="00721FA9" w:rsidP="00452DC3">
      <w:pPr>
        <w:pStyle w:val="Paragrafoelenco"/>
        <w:numPr>
          <w:ilvl w:val="0"/>
          <w:numId w:val="14"/>
        </w:numPr>
        <w:spacing w:after="60" w:line="276" w:lineRule="auto"/>
        <w:jc w:val="both"/>
        <w:rPr>
          <w:rFonts w:ascii="Calibri" w:hAnsi="Calibri" w:cstheme="majorHAnsi"/>
          <w:lang w:val="it-IT"/>
        </w:rPr>
      </w:pPr>
      <w:r w:rsidRPr="00721FA9">
        <w:rPr>
          <w:rFonts w:ascii="Calibri" w:hAnsi="Calibri" w:cstheme="majorHAnsi"/>
          <w:lang w:val="it-IT"/>
        </w:rPr>
        <w:t xml:space="preserve">Gli obiettivi interni all’organizzazione che </w:t>
      </w:r>
      <w:r w:rsidR="000A0279">
        <w:rPr>
          <w:rFonts w:ascii="Calibri" w:hAnsi="Calibri" w:cstheme="majorHAnsi"/>
          <w:lang w:val="it-IT"/>
        </w:rPr>
        <w:t xml:space="preserve">dovrebbero coincidere </w:t>
      </w:r>
      <w:r w:rsidRPr="00721FA9">
        <w:rPr>
          <w:rFonts w:ascii="Calibri" w:hAnsi="Calibri" w:cstheme="majorHAnsi"/>
          <w:lang w:val="it-IT"/>
        </w:rPr>
        <w:t>con gli obiettivi di performance</w:t>
      </w:r>
      <w:r>
        <w:rPr>
          <w:rFonts w:ascii="Calibri" w:hAnsi="Calibri" w:cstheme="majorHAnsi"/>
          <w:lang w:val="it-IT"/>
        </w:rPr>
        <w:t xml:space="preserve"> organizzativa e professionale della dirigenza;</w:t>
      </w:r>
    </w:p>
    <w:p w14:paraId="1FA12796" w14:textId="231F9BD6" w:rsidR="00721FA9" w:rsidRDefault="00721FA9" w:rsidP="00452DC3">
      <w:pPr>
        <w:pStyle w:val="Paragrafoelenco"/>
        <w:numPr>
          <w:ilvl w:val="0"/>
          <w:numId w:val="14"/>
        </w:numPr>
        <w:spacing w:after="60" w:line="276" w:lineRule="auto"/>
        <w:jc w:val="both"/>
        <w:rPr>
          <w:rFonts w:ascii="Calibri" w:hAnsi="Calibri" w:cstheme="majorHAnsi"/>
          <w:lang w:val="it-IT"/>
        </w:rPr>
      </w:pPr>
      <w:r>
        <w:rPr>
          <w:rFonts w:ascii="Calibri" w:hAnsi="Calibri" w:cstheme="majorHAnsi"/>
          <w:lang w:val="it-IT"/>
        </w:rPr>
        <w:t xml:space="preserve">I diversi obiettivi dei lavoratori e delle lavoratrici che usano </w:t>
      </w:r>
      <w:r w:rsidR="000A0279">
        <w:rPr>
          <w:rFonts w:ascii="Calibri" w:hAnsi="Calibri" w:cstheme="majorHAnsi"/>
          <w:lang w:val="it-IT"/>
        </w:rPr>
        <w:t xml:space="preserve">il lavoro agile </w:t>
      </w:r>
      <w:r>
        <w:rPr>
          <w:rFonts w:ascii="Calibri" w:hAnsi="Calibri" w:cstheme="majorHAnsi"/>
          <w:lang w:val="it-IT"/>
        </w:rPr>
        <w:t xml:space="preserve">per perseguire interessi differenziati (conciliazione lavoro-famiglia, risparmio dei tempi di spostamento lavoro-casa, </w:t>
      </w:r>
      <w:r w:rsidR="008F6C4A">
        <w:rPr>
          <w:rFonts w:ascii="Calibri" w:hAnsi="Calibri" w:cstheme="majorHAnsi"/>
          <w:lang w:val="it-IT"/>
        </w:rPr>
        <w:t>maggior tempo libero, migliori prestazioni lavorative, ecc.)</w:t>
      </w:r>
      <w:r w:rsidR="000A0279">
        <w:rPr>
          <w:rFonts w:ascii="Calibri" w:hAnsi="Calibri" w:cstheme="majorHAnsi"/>
          <w:lang w:val="it-IT"/>
        </w:rPr>
        <w:t>;</w:t>
      </w:r>
    </w:p>
    <w:p w14:paraId="37D54E4D" w14:textId="0EAA242F" w:rsidR="008F6C4A" w:rsidRDefault="008F6C4A" w:rsidP="00452DC3">
      <w:pPr>
        <w:pStyle w:val="Paragrafoelenco"/>
        <w:numPr>
          <w:ilvl w:val="0"/>
          <w:numId w:val="14"/>
        </w:numPr>
        <w:spacing w:after="60" w:line="276" w:lineRule="auto"/>
        <w:jc w:val="both"/>
        <w:rPr>
          <w:rFonts w:ascii="Calibri" w:hAnsi="Calibri" w:cstheme="majorHAnsi"/>
          <w:lang w:val="it-IT"/>
        </w:rPr>
      </w:pPr>
      <w:r>
        <w:rPr>
          <w:rFonts w:ascii="Calibri" w:hAnsi="Calibri" w:cstheme="majorHAnsi"/>
          <w:lang w:val="it-IT"/>
        </w:rPr>
        <w:t xml:space="preserve">Gli obiettivi </w:t>
      </w:r>
      <w:r w:rsidR="000A0279">
        <w:rPr>
          <w:rFonts w:ascii="Calibri" w:hAnsi="Calibri" w:cstheme="majorHAnsi"/>
          <w:lang w:val="it-IT"/>
        </w:rPr>
        <w:t xml:space="preserve">strategici di una PA che con il lavoro agile </w:t>
      </w:r>
      <w:r>
        <w:rPr>
          <w:rFonts w:ascii="Calibri" w:hAnsi="Calibri" w:cstheme="majorHAnsi"/>
          <w:lang w:val="it-IT"/>
        </w:rPr>
        <w:t>intende migliorare la qualità nell’erogazione dei servizi al cittadino e adeguarsi alle sfide tecnologiche</w:t>
      </w:r>
      <w:r w:rsidR="000A0279">
        <w:rPr>
          <w:rFonts w:ascii="Calibri" w:hAnsi="Calibri" w:cstheme="majorHAnsi"/>
          <w:lang w:val="it-IT"/>
        </w:rPr>
        <w:t>;</w:t>
      </w:r>
    </w:p>
    <w:p w14:paraId="590378FB" w14:textId="272A9A1A" w:rsidR="008F6C4A" w:rsidRDefault="008F6C4A" w:rsidP="008F6C4A">
      <w:pPr>
        <w:pStyle w:val="Paragrafoelenco"/>
        <w:numPr>
          <w:ilvl w:val="0"/>
          <w:numId w:val="14"/>
        </w:numPr>
        <w:spacing w:after="60" w:line="276" w:lineRule="auto"/>
        <w:jc w:val="both"/>
        <w:rPr>
          <w:rFonts w:ascii="Calibri" w:hAnsi="Calibri" w:cstheme="majorHAnsi"/>
          <w:lang w:val="it-IT"/>
        </w:rPr>
      </w:pPr>
      <w:r>
        <w:rPr>
          <w:rFonts w:ascii="Calibri" w:hAnsi="Calibri" w:cstheme="majorHAnsi"/>
          <w:lang w:val="it-IT"/>
        </w:rPr>
        <w:t xml:space="preserve">Gli obiettivi ancora più macro dei </w:t>
      </w:r>
      <w:r w:rsidRPr="000A0279">
        <w:rPr>
          <w:rFonts w:ascii="Calibri" w:hAnsi="Calibri" w:cstheme="majorHAnsi"/>
          <w:i/>
          <w:lang w:val="it-IT"/>
        </w:rPr>
        <w:t xml:space="preserve">policy </w:t>
      </w:r>
      <w:proofErr w:type="spellStart"/>
      <w:r w:rsidRPr="000A0279">
        <w:rPr>
          <w:rFonts w:ascii="Calibri" w:hAnsi="Calibri" w:cstheme="majorHAnsi"/>
          <w:i/>
          <w:lang w:val="it-IT"/>
        </w:rPr>
        <w:t>makers</w:t>
      </w:r>
      <w:proofErr w:type="spellEnd"/>
      <w:r>
        <w:rPr>
          <w:rFonts w:ascii="Calibri" w:hAnsi="Calibri" w:cstheme="majorHAnsi"/>
          <w:lang w:val="it-IT"/>
        </w:rPr>
        <w:t xml:space="preserve"> </w:t>
      </w:r>
      <w:r w:rsidR="000A0279">
        <w:rPr>
          <w:rFonts w:ascii="Calibri" w:hAnsi="Calibri" w:cstheme="majorHAnsi"/>
          <w:lang w:val="it-IT"/>
        </w:rPr>
        <w:t xml:space="preserve">che vedono nel lavoro agile </w:t>
      </w:r>
      <w:r>
        <w:rPr>
          <w:rFonts w:ascii="Calibri" w:hAnsi="Calibri" w:cstheme="majorHAnsi"/>
          <w:lang w:val="it-IT"/>
        </w:rPr>
        <w:t>una delle strade da intraprendere per ridurre gli elevati costi ambientali della mobilità ed un incentivo alla dinamizzazione ed innovazione di processo e prodotto nella pubblica amministrazione.</w:t>
      </w:r>
    </w:p>
    <w:p w14:paraId="033AC78D" w14:textId="09A52C79" w:rsidR="005055D2" w:rsidRDefault="008F6C4A" w:rsidP="008F6C4A">
      <w:pPr>
        <w:spacing w:after="60" w:line="276" w:lineRule="auto"/>
        <w:jc w:val="both"/>
        <w:rPr>
          <w:rFonts w:ascii="Calibri" w:hAnsi="Calibri" w:cstheme="majorHAnsi"/>
          <w:lang w:val="it-IT"/>
        </w:rPr>
      </w:pPr>
      <w:r>
        <w:rPr>
          <w:rFonts w:ascii="Calibri" w:hAnsi="Calibri" w:cstheme="majorHAnsi"/>
          <w:lang w:val="it-IT"/>
        </w:rPr>
        <w:t xml:space="preserve">Oltre a questi obiettivi e ai lori rispettivi target, se ne possono aggiungere ovviamente molti altri, ma ciò che occorre ricordare </w:t>
      </w:r>
      <w:r w:rsidR="00AB20C3">
        <w:rPr>
          <w:rFonts w:ascii="Calibri" w:hAnsi="Calibri" w:cstheme="majorHAnsi"/>
          <w:lang w:val="it-IT"/>
        </w:rPr>
        <w:t xml:space="preserve">è </w:t>
      </w:r>
      <w:r>
        <w:rPr>
          <w:rFonts w:ascii="Calibri" w:hAnsi="Calibri" w:cstheme="majorHAnsi"/>
          <w:lang w:val="it-IT"/>
        </w:rPr>
        <w:t>che un sistema di monitoraggio sarà tanto più effica</w:t>
      </w:r>
      <w:r w:rsidR="00AB20C3">
        <w:rPr>
          <w:rFonts w:ascii="Calibri" w:hAnsi="Calibri" w:cstheme="majorHAnsi"/>
          <w:lang w:val="it-IT"/>
        </w:rPr>
        <w:t>ce ed adeguato quanto più esso sarà</w:t>
      </w:r>
      <w:r>
        <w:rPr>
          <w:rFonts w:ascii="Calibri" w:hAnsi="Calibri" w:cstheme="majorHAnsi"/>
          <w:lang w:val="it-IT"/>
        </w:rPr>
        <w:t xml:space="preserve"> centrato su obiettivi e target chiari e definiti. Il rischio è altrimenti quello di raccogliere una mole di dati ed informazioni</w:t>
      </w:r>
      <w:r w:rsidR="00AB20C3">
        <w:rPr>
          <w:rFonts w:ascii="Calibri" w:hAnsi="Calibri" w:cstheme="majorHAnsi"/>
          <w:lang w:val="it-IT"/>
        </w:rPr>
        <w:t>,</w:t>
      </w:r>
      <w:r>
        <w:rPr>
          <w:rFonts w:ascii="Calibri" w:hAnsi="Calibri" w:cstheme="majorHAnsi"/>
          <w:lang w:val="it-IT"/>
        </w:rPr>
        <w:t xml:space="preserve"> apparentemente utili</w:t>
      </w:r>
      <w:r w:rsidR="00AB20C3">
        <w:rPr>
          <w:rFonts w:ascii="Calibri" w:hAnsi="Calibri" w:cstheme="majorHAnsi"/>
          <w:lang w:val="it-IT"/>
        </w:rPr>
        <w:t>,</w:t>
      </w:r>
      <w:r>
        <w:rPr>
          <w:rFonts w:ascii="Calibri" w:hAnsi="Calibri" w:cstheme="majorHAnsi"/>
          <w:lang w:val="it-IT"/>
        </w:rPr>
        <w:t xml:space="preserve"> che tuttavia non saranno mai utilizzati perché non in linea con i bisogni informativi definiti.</w:t>
      </w:r>
    </w:p>
    <w:p w14:paraId="28FC3FB9" w14:textId="77777777" w:rsidR="005055D2" w:rsidRPr="00AC069F" w:rsidRDefault="005055D2" w:rsidP="00AC069F">
      <w:pPr>
        <w:spacing w:after="60" w:line="276" w:lineRule="auto"/>
        <w:jc w:val="both"/>
        <w:rPr>
          <w:rFonts w:ascii="Calibri" w:hAnsi="Calibri" w:cstheme="majorHAnsi"/>
          <w:color w:val="4D4D4D"/>
          <w:lang w:val="it-IT"/>
        </w:rPr>
      </w:pPr>
    </w:p>
    <w:p w14:paraId="758817EF" w14:textId="63D328D7" w:rsidR="005055D2" w:rsidRPr="00AC069F" w:rsidRDefault="0082189F" w:rsidP="00AC069F">
      <w:pPr>
        <w:spacing w:after="60" w:line="276" w:lineRule="auto"/>
        <w:jc w:val="both"/>
        <w:rPr>
          <w:rFonts w:ascii="Calibri" w:hAnsi="Calibri" w:cstheme="majorHAnsi"/>
          <w:b/>
          <w:lang w:val="it-IT"/>
        </w:rPr>
      </w:pPr>
      <w:r w:rsidRPr="00AC069F">
        <w:rPr>
          <w:rFonts w:ascii="Calibri" w:hAnsi="Calibri" w:cstheme="majorHAnsi"/>
          <w:b/>
          <w:lang w:val="it-IT"/>
        </w:rPr>
        <w:t>2.</w:t>
      </w:r>
      <w:r w:rsidR="00F86146">
        <w:rPr>
          <w:rFonts w:ascii="Calibri" w:hAnsi="Calibri" w:cstheme="majorHAnsi"/>
          <w:b/>
          <w:lang w:val="it-IT"/>
        </w:rPr>
        <w:t xml:space="preserve"> </w:t>
      </w:r>
      <w:r w:rsidR="008F6C4A">
        <w:rPr>
          <w:rFonts w:ascii="Calibri" w:hAnsi="Calibri" w:cstheme="majorHAnsi"/>
          <w:b/>
          <w:lang w:val="it-IT"/>
        </w:rPr>
        <w:t>Definizione degli ambiti di analisi</w:t>
      </w:r>
    </w:p>
    <w:p w14:paraId="48EFFCCF" w14:textId="77777777" w:rsidR="005055D2" w:rsidRDefault="005055D2" w:rsidP="00AC069F">
      <w:pPr>
        <w:spacing w:line="276" w:lineRule="auto"/>
        <w:ind w:left="360"/>
        <w:jc w:val="both"/>
        <w:rPr>
          <w:rFonts w:ascii="Calibri" w:hAnsi="Calibri" w:cstheme="majorHAnsi"/>
          <w:lang w:val="it-IT"/>
        </w:rPr>
      </w:pPr>
    </w:p>
    <w:p w14:paraId="25D90F3E" w14:textId="3003556E" w:rsidR="00AB2486" w:rsidRDefault="00AB2486" w:rsidP="00AC069F">
      <w:pPr>
        <w:spacing w:line="276" w:lineRule="auto"/>
        <w:ind w:left="360"/>
        <w:jc w:val="both"/>
        <w:rPr>
          <w:rFonts w:ascii="Calibri" w:hAnsi="Calibri" w:cstheme="majorHAnsi"/>
          <w:lang w:val="it-IT"/>
        </w:rPr>
      </w:pPr>
      <w:r>
        <w:rPr>
          <w:rFonts w:ascii="Calibri" w:hAnsi="Calibri" w:cstheme="majorHAnsi"/>
          <w:lang w:val="it-IT"/>
        </w:rPr>
        <w:t>Gli ambiti di analisi riguardano i lavoratori</w:t>
      </w:r>
      <w:r w:rsidR="008553F4">
        <w:rPr>
          <w:rFonts w:ascii="Calibri" w:hAnsi="Calibri" w:cstheme="majorHAnsi"/>
          <w:lang w:val="it-IT"/>
        </w:rPr>
        <w:t xml:space="preserve"> e le lavora</w:t>
      </w:r>
      <w:r w:rsidR="006C7B35">
        <w:rPr>
          <w:rFonts w:ascii="Calibri" w:hAnsi="Calibri" w:cstheme="majorHAnsi"/>
          <w:lang w:val="it-IT"/>
        </w:rPr>
        <w:t>trici</w:t>
      </w:r>
      <w:r>
        <w:rPr>
          <w:rFonts w:ascii="Calibri" w:hAnsi="Calibri" w:cstheme="majorHAnsi"/>
          <w:lang w:val="it-IT"/>
        </w:rPr>
        <w:t>, le organizzazioni e i servizi erogati</w:t>
      </w:r>
      <w:r w:rsidR="00AB20C3">
        <w:rPr>
          <w:rFonts w:ascii="Calibri" w:hAnsi="Calibri" w:cstheme="majorHAnsi"/>
          <w:lang w:val="it-IT"/>
        </w:rPr>
        <w:t xml:space="preserve">, l’ambiente. A questi va aggiunto un ambito di analisi trasversale che attiene ai processi di </w:t>
      </w:r>
      <w:r w:rsidR="00AB20C3">
        <w:rPr>
          <w:rFonts w:ascii="Calibri" w:hAnsi="Calibri" w:cstheme="majorHAnsi"/>
          <w:lang w:val="it-IT"/>
        </w:rPr>
        <w:lastRenderedPageBreak/>
        <w:t>implementazione del lavoro agile, al funzionamento complessivo del progetto/azione/intervento.</w:t>
      </w:r>
    </w:p>
    <w:p w14:paraId="439D4884" w14:textId="39B3EC60" w:rsidR="00AB20C3" w:rsidRDefault="00AB20C3" w:rsidP="00AC069F">
      <w:pPr>
        <w:spacing w:line="276" w:lineRule="auto"/>
        <w:ind w:left="360"/>
        <w:jc w:val="both"/>
        <w:rPr>
          <w:rFonts w:ascii="Calibri" w:hAnsi="Calibri" w:cstheme="majorHAnsi"/>
          <w:lang w:val="it-IT"/>
        </w:rPr>
      </w:pPr>
      <w:r>
        <w:rPr>
          <w:rFonts w:ascii="Calibri" w:hAnsi="Calibri" w:cstheme="majorHAnsi"/>
          <w:lang w:val="it-IT"/>
        </w:rPr>
        <w:t>Per quanto riguarda i lavoratori saranno prese in considerazione:</w:t>
      </w:r>
    </w:p>
    <w:p w14:paraId="03F3C407" w14:textId="46091E91"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I tempi di percorrenza tra casa e lavoro</w:t>
      </w:r>
    </w:p>
    <w:p w14:paraId="085F2B34" w14:textId="3FA55B88"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I costi del trasporto</w:t>
      </w:r>
    </w:p>
    <w:p w14:paraId="0D639059" w14:textId="5246207D"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conciliazione tra vita e lavoro</w:t>
      </w:r>
    </w:p>
    <w:p w14:paraId="3F48432E" w14:textId="3D399CF5"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percezione di qualità/efficacia/soddisfazione</w:t>
      </w:r>
    </w:p>
    <w:p w14:paraId="761275AE" w14:textId="256C0EDC" w:rsidR="00AB20C3" w:rsidRDefault="00AB20C3" w:rsidP="00AB20C3">
      <w:pPr>
        <w:spacing w:line="276" w:lineRule="auto"/>
        <w:ind w:left="360"/>
        <w:jc w:val="both"/>
        <w:rPr>
          <w:rFonts w:ascii="Calibri" w:hAnsi="Calibri" w:cstheme="majorHAnsi"/>
          <w:lang w:val="it-IT"/>
        </w:rPr>
      </w:pPr>
      <w:r>
        <w:rPr>
          <w:rFonts w:ascii="Calibri" w:hAnsi="Calibri" w:cstheme="majorHAnsi"/>
          <w:lang w:val="it-IT"/>
        </w:rPr>
        <w:t>Per l’amministrazione saranno presi in considerazione:</w:t>
      </w:r>
    </w:p>
    <w:p w14:paraId="20F300A2" w14:textId="6B3BC083"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Il risparmio dei costi di funzionamento</w:t>
      </w:r>
    </w:p>
    <w:p w14:paraId="1792866D" w14:textId="509BBDD9"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produttività</w:t>
      </w:r>
    </w:p>
    <w:p w14:paraId="29CA4A93" w14:textId="79C7C44E"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digitalizzazione</w:t>
      </w:r>
    </w:p>
    <w:p w14:paraId="14902AD4" w14:textId="1F780434" w:rsidR="00AB20C3" w:rsidRDefault="00AB20C3" w:rsidP="00AB20C3">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Il clima interno</w:t>
      </w:r>
    </w:p>
    <w:p w14:paraId="1AF6CF53" w14:textId="0D391AF6" w:rsidR="00AB20C3" w:rsidRDefault="00AB20C3" w:rsidP="00AB20C3">
      <w:pPr>
        <w:spacing w:line="276" w:lineRule="auto"/>
        <w:ind w:left="360"/>
        <w:jc w:val="both"/>
        <w:rPr>
          <w:rFonts w:ascii="Calibri" w:hAnsi="Calibri" w:cstheme="majorHAnsi"/>
          <w:lang w:val="it-IT"/>
        </w:rPr>
      </w:pPr>
      <w:r>
        <w:rPr>
          <w:rFonts w:ascii="Calibri" w:hAnsi="Calibri" w:cstheme="majorHAnsi"/>
          <w:lang w:val="it-IT"/>
        </w:rPr>
        <w:t>Per la qualità dei servizi i temi da sottoporre ad analisi riguardano le modalità di erogazione del servizio stesso</w:t>
      </w:r>
      <w:r w:rsidR="008156E1">
        <w:rPr>
          <w:rFonts w:ascii="Calibri" w:hAnsi="Calibri" w:cstheme="majorHAnsi"/>
          <w:lang w:val="it-IT"/>
        </w:rPr>
        <w:t>, misurati in termini di performance.</w:t>
      </w:r>
    </w:p>
    <w:p w14:paraId="068EB5FC" w14:textId="50F9F098" w:rsidR="00AB20C3" w:rsidRDefault="00AB20C3" w:rsidP="00AB20C3">
      <w:pPr>
        <w:spacing w:line="276" w:lineRule="auto"/>
        <w:ind w:left="360"/>
        <w:jc w:val="both"/>
        <w:rPr>
          <w:rFonts w:ascii="Calibri" w:hAnsi="Calibri" w:cstheme="majorHAnsi"/>
          <w:lang w:val="it-IT"/>
        </w:rPr>
      </w:pPr>
      <w:r>
        <w:rPr>
          <w:rFonts w:ascii="Calibri" w:hAnsi="Calibri" w:cstheme="majorHAnsi"/>
          <w:lang w:val="it-IT"/>
        </w:rPr>
        <w:t>Per l’ambiente occorrerà individuare un sistema di stima di riduzione dell’inquinamento</w:t>
      </w:r>
      <w:r w:rsidR="006C7B35">
        <w:rPr>
          <w:rFonts w:ascii="Calibri" w:hAnsi="Calibri" w:cstheme="majorHAnsi"/>
          <w:lang w:val="it-IT"/>
        </w:rPr>
        <w:t>.</w:t>
      </w:r>
    </w:p>
    <w:p w14:paraId="745972A5" w14:textId="69CFEF94" w:rsidR="00AB20C3" w:rsidRDefault="008E0EF7" w:rsidP="00AB20C3">
      <w:pPr>
        <w:spacing w:line="276" w:lineRule="auto"/>
        <w:ind w:left="360"/>
        <w:jc w:val="both"/>
        <w:rPr>
          <w:rFonts w:ascii="Calibri" w:hAnsi="Calibri" w:cstheme="majorHAnsi"/>
          <w:lang w:val="it-IT"/>
        </w:rPr>
      </w:pPr>
      <w:r>
        <w:rPr>
          <w:rFonts w:ascii="Calibri" w:hAnsi="Calibri" w:cstheme="majorHAnsi"/>
          <w:lang w:val="it-IT"/>
        </w:rPr>
        <w:t>Per ciò che attiene</w:t>
      </w:r>
      <w:r w:rsidR="006C7B35">
        <w:rPr>
          <w:rFonts w:ascii="Calibri" w:hAnsi="Calibri" w:cstheme="majorHAnsi"/>
          <w:lang w:val="it-IT"/>
        </w:rPr>
        <w:t>,</w:t>
      </w:r>
      <w:r>
        <w:rPr>
          <w:rFonts w:ascii="Calibri" w:hAnsi="Calibri" w:cstheme="majorHAnsi"/>
          <w:lang w:val="it-IT"/>
        </w:rPr>
        <w:t xml:space="preserve"> invece</w:t>
      </w:r>
      <w:r w:rsidR="006C7B35">
        <w:rPr>
          <w:rFonts w:ascii="Calibri" w:hAnsi="Calibri" w:cstheme="majorHAnsi"/>
          <w:lang w:val="it-IT"/>
        </w:rPr>
        <w:t>,</w:t>
      </w:r>
      <w:r>
        <w:rPr>
          <w:rFonts w:ascii="Calibri" w:hAnsi="Calibri" w:cstheme="majorHAnsi"/>
          <w:lang w:val="it-IT"/>
        </w:rPr>
        <w:t xml:space="preserve"> all’ambito trasversale del funzionamento del processo gli ambiti di osservazione saranno: </w:t>
      </w:r>
    </w:p>
    <w:p w14:paraId="6AF2F2D7" w14:textId="0E5353E8" w:rsidR="008E0EF7" w:rsidRDefault="008E0EF7" w:rsidP="008E0EF7">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tipologia di regolamentazione scelta</w:t>
      </w:r>
    </w:p>
    <w:p w14:paraId="5DFEAD83" w14:textId="056651F9" w:rsidR="008E0EF7" w:rsidRDefault="008E0EF7" w:rsidP="008E0EF7">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L’attività di controllo</w:t>
      </w:r>
    </w:p>
    <w:p w14:paraId="6E2465E7" w14:textId="6B0EBEAA" w:rsidR="008E0EF7" w:rsidRDefault="008E0EF7" w:rsidP="008E0EF7">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La strumentazione informatica</w:t>
      </w:r>
    </w:p>
    <w:p w14:paraId="6501712F" w14:textId="77777777" w:rsidR="006C7B35" w:rsidRDefault="008E0EF7" w:rsidP="006C7B35">
      <w:pPr>
        <w:pStyle w:val="Paragrafoelenco"/>
        <w:numPr>
          <w:ilvl w:val="0"/>
          <w:numId w:val="15"/>
        </w:numPr>
        <w:spacing w:line="276" w:lineRule="auto"/>
        <w:jc w:val="both"/>
        <w:rPr>
          <w:rFonts w:ascii="Calibri" w:hAnsi="Calibri" w:cstheme="majorHAnsi"/>
          <w:lang w:val="it-IT"/>
        </w:rPr>
      </w:pPr>
      <w:r>
        <w:rPr>
          <w:rFonts w:ascii="Calibri" w:hAnsi="Calibri" w:cstheme="majorHAnsi"/>
          <w:lang w:val="it-IT"/>
        </w:rPr>
        <w:t>I sistemi di sicurezza e privacy individuati</w:t>
      </w:r>
    </w:p>
    <w:p w14:paraId="0D01509B" w14:textId="32539C2F" w:rsidR="006C7B35" w:rsidRPr="006C7B35" w:rsidRDefault="006C7B35" w:rsidP="006C7B35">
      <w:pPr>
        <w:pStyle w:val="Paragrafoelenco"/>
        <w:numPr>
          <w:ilvl w:val="0"/>
          <w:numId w:val="15"/>
        </w:numPr>
        <w:spacing w:line="276" w:lineRule="auto"/>
        <w:jc w:val="both"/>
        <w:rPr>
          <w:rFonts w:ascii="Calibri" w:hAnsi="Calibri" w:cstheme="majorHAnsi"/>
          <w:lang w:val="it-IT"/>
        </w:rPr>
      </w:pPr>
      <w:r w:rsidRPr="006C7B35">
        <w:rPr>
          <w:rFonts w:ascii="Calibri" w:hAnsi="Calibri" w:cstheme="majorHAnsi"/>
          <w:lang w:val="it-IT"/>
        </w:rPr>
        <w:t xml:space="preserve">Il trattamento dei </w:t>
      </w:r>
      <w:bookmarkStart w:id="0" w:name="_GoBack"/>
      <w:r w:rsidRPr="006C7B35">
        <w:rPr>
          <w:rFonts w:ascii="Calibri" w:hAnsi="Calibri" w:cstheme="majorHAnsi"/>
          <w:lang w:val="it-IT"/>
        </w:rPr>
        <w:t>lavorat</w:t>
      </w:r>
      <w:bookmarkEnd w:id="0"/>
      <w:r w:rsidRPr="006C7B35">
        <w:rPr>
          <w:rFonts w:ascii="Calibri" w:hAnsi="Calibri" w:cstheme="majorHAnsi"/>
          <w:lang w:val="it-IT"/>
        </w:rPr>
        <w:t>ori</w:t>
      </w:r>
      <w:r w:rsidR="008553F4">
        <w:rPr>
          <w:rFonts w:ascii="Calibri" w:hAnsi="Calibri" w:cstheme="majorHAnsi"/>
          <w:lang w:val="it-IT"/>
        </w:rPr>
        <w:t xml:space="preserve"> e delle lavora</w:t>
      </w:r>
      <w:r w:rsidRPr="006C7B35">
        <w:rPr>
          <w:rFonts w:ascii="Calibri" w:hAnsi="Calibri" w:cstheme="majorHAnsi"/>
          <w:lang w:val="it-IT"/>
        </w:rPr>
        <w:t>trici inseriti in una sperimentazione di lavoro agile e quelli non inseriti</w:t>
      </w:r>
    </w:p>
    <w:p w14:paraId="4249FB21" w14:textId="77777777" w:rsidR="008156E1" w:rsidRDefault="008156E1" w:rsidP="008156E1">
      <w:pPr>
        <w:spacing w:after="60" w:line="276" w:lineRule="auto"/>
        <w:jc w:val="both"/>
        <w:rPr>
          <w:rFonts w:ascii="Calibri" w:hAnsi="Calibri" w:cstheme="majorHAnsi"/>
          <w:lang w:val="it-IT"/>
        </w:rPr>
      </w:pPr>
    </w:p>
    <w:p w14:paraId="01B79B87" w14:textId="6BDC8A0A" w:rsidR="008156E1" w:rsidRPr="008156E1" w:rsidRDefault="008156E1" w:rsidP="008156E1">
      <w:pPr>
        <w:pStyle w:val="Paragrafoelenco"/>
        <w:numPr>
          <w:ilvl w:val="0"/>
          <w:numId w:val="16"/>
        </w:numPr>
        <w:spacing w:after="60" w:line="276" w:lineRule="auto"/>
        <w:jc w:val="both"/>
        <w:rPr>
          <w:rFonts w:ascii="Calibri" w:hAnsi="Calibri" w:cstheme="majorHAnsi"/>
          <w:b/>
          <w:lang w:val="it-IT"/>
        </w:rPr>
      </w:pPr>
      <w:r w:rsidRPr="008156E1">
        <w:rPr>
          <w:rFonts w:ascii="Calibri" w:hAnsi="Calibri" w:cstheme="majorHAnsi"/>
          <w:b/>
          <w:lang w:val="it-IT"/>
        </w:rPr>
        <w:t>Identificazione delle metodologie e degli strumenti operativi</w:t>
      </w:r>
    </w:p>
    <w:p w14:paraId="60B2F878" w14:textId="123926CD" w:rsidR="00AB2486" w:rsidRDefault="00AB2486" w:rsidP="00AC069F">
      <w:pPr>
        <w:spacing w:line="276" w:lineRule="auto"/>
        <w:ind w:left="360"/>
        <w:jc w:val="both"/>
        <w:rPr>
          <w:rFonts w:ascii="Calibri" w:hAnsi="Calibri" w:cstheme="majorHAnsi"/>
          <w:lang w:val="it-IT"/>
        </w:rPr>
      </w:pPr>
    </w:p>
    <w:p w14:paraId="16F8E380" w14:textId="56062DD0" w:rsidR="0073483F" w:rsidRDefault="008156E1" w:rsidP="006C7B35">
      <w:pPr>
        <w:spacing w:line="276" w:lineRule="auto"/>
        <w:jc w:val="both"/>
        <w:rPr>
          <w:rFonts w:ascii="Calibri" w:hAnsi="Calibri" w:cstheme="majorHAnsi"/>
          <w:lang w:val="it-IT"/>
        </w:rPr>
      </w:pPr>
      <w:r>
        <w:rPr>
          <w:rFonts w:ascii="Calibri" w:hAnsi="Calibri" w:cstheme="majorHAnsi"/>
          <w:lang w:val="it-IT"/>
        </w:rPr>
        <w:t>Sulla base degli ambiti definiti</w:t>
      </w:r>
      <w:r w:rsidR="006C7B35">
        <w:rPr>
          <w:rFonts w:ascii="Calibri" w:hAnsi="Calibri" w:cstheme="majorHAnsi"/>
          <w:lang w:val="it-IT"/>
        </w:rPr>
        <w:t>,</w:t>
      </w:r>
      <w:r>
        <w:rPr>
          <w:rFonts w:ascii="Calibri" w:hAnsi="Calibri" w:cstheme="majorHAnsi"/>
          <w:lang w:val="it-IT"/>
        </w:rPr>
        <w:t xml:space="preserve"> la metodologia da adottare si avvale di </w:t>
      </w:r>
      <w:r w:rsidR="00C8029C">
        <w:rPr>
          <w:rFonts w:ascii="Calibri" w:hAnsi="Calibri" w:cstheme="majorHAnsi"/>
          <w:lang w:val="it-IT"/>
        </w:rPr>
        <w:t xml:space="preserve">tecniche di analisi qualitativa e quantitativa. </w:t>
      </w:r>
      <w:r w:rsidR="006C7B35">
        <w:rPr>
          <w:rFonts w:ascii="Calibri" w:hAnsi="Calibri" w:cstheme="majorHAnsi"/>
          <w:lang w:val="it-IT"/>
        </w:rPr>
        <w:t>La Figura 1</w:t>
      </w:r>
      <w:r w:rsidR="00C8029C">
        <w:rPr>
          <w:rFonts w:ascii="Calibri" w:hAnsi="Calibri" w:cstheme="majorHAnsi"/>
          <w:lang w:val="it-IT"/>
        </w:rPr>
        <w:t xml:space="preserve"> evidenzia quali sono gli strumenti suggeriti per la raccolta delle informazioni. </w:t>
      </w:r>
    </w:p>
    <w:p w14:paraId="4618606D" w14:textId="77777777" w:rsidR="0073483F" w:rsidRDefault="0073483F" w:rsidP="006C7B35">
      <w:pPr>
        <w:spacing w:line="276" w:lineRule="auto"/>
        <w:jc w:val="both"/>
        <w:rPr>
          <w:rFonts w:ascii="Calibri" w:hAnsi="Calibri" w:cstheme="majorHAnsi"/>
          <w:lang w:val="it-IT"/>
        </w:rPr>
      </w:pPr>
    </w:p>
    <w:p w14:paraId="51C2769B" w14:textId="0612B39C" w:rsidR="006C7B35" w:rsidRPr="0073483F" w:rsidRDefault="006C7B35" w:rsidP="006C7B35">
      <w:pPr>
        <w:spacing w:line="276" w:lineRule="auto"/>
        <w:jc w:val="both"/>
        <w:rPr>
          <w:rFonts w:ascii="Calibri" w:hAnsi="Calibri" w:cstheme="majorHAnsi"/>
          <w:i/>
          <w:sz w:val="20"/>
          <w:szCs w:val="20"/>
          <w:lang w:val="it-IT"/>
        </w:rPr>
      </w:pPr>
      <w:r w:rsidRPr="0073483F">
        <w:rPr>
          <w:rFonts w:ascii="Calibri" w:hAnsi="Calibri" w:cstheme="majorHAnsi"/>
          <w:i/>
          <w:sz w:val="20"/>
          <w:szCs w:val="20"/>
          <w:lang w:val="it-IT"/>
        </w:rPr>
        <w:t>Figura 1</w:t>
      </w:r>
      <w:r w:rsidR="0073483F" w:rsidRPr="0073483F">
        <w:rPr>
          <w:rFonts w:ascii="Calibri" w:hAnsi="Calibri" w:cstheme="majorHAnsi"/>
          <w:i/>
          <w:sz w:val="20"/>
          <w:szCs w:val="20"/>
          <w:lang w:val="it-IT"/>
        </w:rPr>
        <w:t>: Metodi e strumenti per il monitoraggio e la valutazione</w:t>
      </w:r>
    </w:p>
    <w:p w14:paraId="41574FA7" w14:textId="4D97868B" w:rsidR="006C7B35" w:rsidRDefault="006C7B35" w:rsidP="006C7B35">
      <w:pPr>
        <w:spacing w:line="276" w:lineRule="auto"/>
        <w:jc w:val="both"/>
        <w:rPr>
          <w:rFonts w:ascii="Calibri" w:hAnsi="Calibri" w:cstheme="majorHAnsi"/>
          <w:lang w:val="it-IT"/>
        </w:rPr>
      </w:pPr>
      <w:r>
        <w:rPr>
          <w:rFonts w:ascii="Calibri" w:hAnsi="Calibri" w:cstheme="majorHAnsi"/>
          <w:noProof/>
          <w:lang w:val="it-IT"/>
        </w:rPr>
        <w:lastRenderedPageBreak/>
        <w:drawing>
          <wp:anchor distT="0" distB="0" distL="114300" distR="114300" simplePos="0" relativeHeight="251659264" behindDoc="0" locked="0" layoutInCell="1" allowOverlap="1" wp14:anchorId="49116A46" wp14:editId="3C26C8DC">
            <wp:simplePos x="0" y="0"/>
            <wp:positionH relativeFrom="column">
              <wp:posOffset>0</wp:posOffset>
            </wp:positionH>
            <wp:positionV relativeFrom="paragraph">
              <wp:posOffset>84455</wp:posOffset>
            </wp:positionV>
            <wp:extent cx="4515807" cy="2703830"/>
            <wp:effectExtent l="0" t="0" r="0" b="127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5807" cy="2703830"/>
                    </a:xfrm>
                    <a:prstGeom prst="rect">
                      <a:avLst/>
                    </a:prstGeom>
                    <a:noFill/>
                  </pic:spPr>
                </pic:pic>
              </a:graphicData>
            </a:graphic>
          </wp:anchor>
        </w:drawing>
      </w:r>
    </w:p>
    <w:p w14:paraId="1E9391BF" w14:textId="77777777" w:rsidR="006C7B35" w:rsidRDefault="006C7B35" w:rsidP="006C7B35">
      <w:pPr>
        <w:spacing w:line="276" w:lineRule="auto"/>
        <w:jc w:val="both"/>
        <w:rPr>
          <w:rFonts w:ascii="Calibri" w:hAnsi="Calibri" w:cstheme="majorHAnsi"/>
          <w:lang w:val="it-IT"/>
        </w:rPr>
      </w:pPr>
    </w:p>
    <w:p w14:paraId="5BFB7EFE" w14:textId="77777777" w:rsidR="006C7B35" w:rsidRDefault="006C7B35" w:rsidP="006C7B35">
      <w:pPr>
        <w:spacing w:line="276" w:lineRule="auto"/>
        <w:jc w:val="both"/>
        <w:rPr>
          <w:rFonts w:ascii="Calibri" w:hAnsi="Calibri" w:cstheme="majorHAnsi"/>
          <w:lang w:val="it-IT"/>
        </w:rPr>
      </w:pPr>
    </w:p>
    <w:p w14:paraId="74FE3538" w14:textId="77777777" w:rsidR="006C7B35" w:rsidRDefault="006C7B35" w:rsidP="006C7B35">
      <w:pPr>
        <w:spacing w:line="276" w:lineRule="auto"/>
        <w:jc w:val="both"/>
        <w:rPr>
          <w:rFonts w:ascii="Calibri" w:hAnsi="Calibri" w:cstheme="majorHAnsi"/>
          <w:lang w:val="it-IT"/>
        </w:rPr>
      </w:pPr>
    </w:p>
    <w:p w14:paraId="2E3EEE3C" w14:textId="77777777" w:rsidR="006C7B35" w:rsidRDefault="006C7B35" w:rsidP="006C7B35">
      <w:pPr>
        <w:spacing w:line="276" w:lineRule="auto"/>
        <w:jc w:val="both"/>
        <w:rPr>
          <w:rFonts w:ascii="Calibri" w:hAnsi="Calibri" w:cstheme="majorHAnsi"/>
          <w:lang w:val="it-IT"/>
        </w:rPr>
      </w:pPr>
    </w:p>
    <w:p w14:paraId="049674FD" w14:textId="77777777" w:rsidR="006C7B35" w:rsidRDefault="006C7B35" w:rsidP="006C7B35">
      <w:pPr>
        <w:spacing w:line="276" w:lineRule="auto"/>
        <w:jc w:val="both"/>
        <w:rPr>
          <w:rFonts w:ascii="Calibri" w:hAnsi="Calibri" w:cstheme="majorHAnsi"/>
          <w:lang w:val="it-IT"/>
        </w:rPr>
      </w:pPr>
    </w:p>
    <w:p w14:paraId="3A7A9A29" w14:textId="77777777" w:rsidR="006C7B35" w:rsidRDefault="006C7B35" w:rsidP="006C7B35">
      <w:pPr>
        <w:spacing w:line="276" w:lineRule="auto"/>
        <w:jc w:val="both"/>
        <w:rPr>
          <w:rFonts w:ascii="Calibri" w:hAnsi="Calibri" w:cstheme="majorHAnsi"/>
          <w:lang w:val="it-IT"/>
        </w:rPr>
      </w:pPr>
    </w:p>
    <w:p w14:paraId="185EBAF6" w14:textId="77777777" w:rsidR="006C7B35" w:rsidRDefault="006C7B35" w:rsidP="006C7B35">
      <w:pPr>
        <w:spacing w:line="276" w:lineRule="auto"/>
        <w:jc w:val="both"/>
        <w:rPr>
          <w:rFonts w:ascii="Calibri" w:hAnsi="Calibri" w:cstheme="majorHAnsi"/>
          <w:lang w:val="it-IT"/>
        </w:rPr>
      </w:pPr>
    </w:p>
    <w:p w14:paraId="3062DD14" w14:textId="77777777" w:rsidR="006C7B35" w:rsidRDefault="006C7B35" w:rsidP="006C7B35">
      <w:pPr>
        <w:spacing w:line="276" w:lineRule="auto"/>
        <w:jc w:val="both"/>
        <w:rPr>
          <w:rFonts w:ascii="Calibri" w:hAnsi="Calibri" w:cstheme="majorHAnsi"/>
          <w:lang w:val="it-IT"/>
        </w:rPr>
      </w:pPr>
    </w:p>
    <w:p w14:paraId="289D4E4D" w14:textId="77777777" w:rsidR="006C7B35" w:rsidRDefault="006C7B35" w:rsidP="006C7B35">
      <w:pPr>
        <w:spacing w:line="276" w:lineRule="auto"/>
        <w:jc w:val="both"/>
        <w:rPr>
          <w:rFonts w:ascii="Calibri" w:hAnsi="Calibri" w:cstheme="majorHAnsi"/>
          <w:lang w:val="it-IT"/>
        </w:rPr>
      </w:pPr>
    </w:p>
    <w:p w14:paraId="46263C86" w14:textId="77777777" w:rsidR="006C7B35" w:rsidRDefault="006C7B35" w:rsidP="006C7B35">
      <w:pPr>
        <w:spacing w:line="276" w:lineRule="auto"/>
        <w:jc w:val="both"/>
        <w:rPr>
          <w:rFonts w:ascii="Calibri" w:hAnsi="Calibri" w:cstheme="majorHAnsi"/>
          <w:lang w:val="it-IT"/>
        </w:rPr>
      </w:pPr>
    </w:p>
    <w:p w14:paraId="6C65EA5B" w14:textId="77777777" w:rsidR="006C7B35" w:rsidRDefault="006C7B35" w:rsidP="006C7B35">
      <w:pPr>
        <w:spacing w:line="276" w:lineRule="auto"/>
        <w:jc w:val="both"/>
        <w:rPr>
          <w:rFonts w:ascii="Calibri" w:hAnsi="Calibri" w:cstheme="majorHAnsi"/>
          <w:lang w:val="it-IT"/>
        </w:rPr>
      </w:pPr>
    </w:p>
    <w:p w14:paraId="0E87B516" w14:textId="6FEEE1CA" w:rsidR="00C8029C" w:rsidRDefault="00C8029C" w:rsidP="006C7B35">
      <w:pPr>
        <w:spacing w:line="276" w:lineRule="auto"/>
        <w:jc w:val="both"/>
        <w:rPr>
          <w:rFonts w:ascii="Calibri" w:hAnsi="Calibri" w:cstheme="majorHAnsi"/>
          <w:lang w:val="it-IT"/>
        </w:rPr>
      </w:pPr>
      <w:r w:rsidRPr="006C7B35">
        <w:rPr>
          <w:rFonts w:ascii="Calibri" w:hAnsi="Calibri" w:cstheme="majorHAnsi"/>
          <w:lang w:val="it-IT"/>
        </w:rPr>
        <w:t xml:space="preserve">Ciascuno strumento viene </w:t>
      </w:r>
      <w:r w:rsidR="006C7B35" w:rsidRPr="006C7B35">
        <w:rPr>
          <w:rFonts w:ascii="Calibri" w:hAnsi="Calibri" w:cstheme="majorHAnsi"/>
          <w:lang w:val="it-IT"/>
        </w:rPr>
        <w:t xml:space="preserve">di seguito </w:t>
      </w:r>
      <w:r w:rsidRPr="006C7B35">
        <w:rPr>
          <w:rFonts w:ascii="Calibri" w:hAnsi="Calibri" w:cstheme="majorHAnsi"/>
          <w:lang w:val="it-IT"/>
        </w:rPr>
        <w:t xml:space="preserve">dettagliato per fornire agli utilizzatori una base </w:t>
      </w:r>
      <w:r w:rsidR="006C7B35" w:rsidRPr="006C7B35">
        <w:rPr>
          <w:rFonts w:ascii="Calibri" w:hAnsi="Calibri" w:cstheme="majorHAnsi"/>
          <w:lang w:val="it-IT"/>
        </w:rPr>
        <w:t>di partenza</w:t>
      </w:r>
      <w:r w:rsidRPr="006C7B35">
        <w:rPr>
          <w:rFonts w:ascii="Calibri" w:hAnsi="Calibri" w:cstheme="majorHAnsi"/>
          <w:lang w:val="it-IT"/>
        </w:rPr>
        <w:t xml:space="preserve"> </w:t>
      </w:r>
      <w:r w:rsidR="006C7B35" w:rsidRPr="006C7B35">
        <w:rPr>
          <w:rFonts w:ascii="Calibri" w:hAnsi="Calibri" w:cstheme="majorHAnsi"/>
          <w:lang w:val="it-IT"/>
        </w:rPr>
        <w:t>per la</w:t>
      </w:r>
      <w:r w:rsidRPr="006C7B35">
        <w:rPr>
          <w:rFonts w:ascii="Calibri" w:hAnsi="Calibri" w:cstheme="majorHAnsi"/>
          <w:lang w:val="it-IT"/>
        </w:rPr>
        <w:t xml:space="preserve"> raccolta di informazioni </w:t>
      </w:r>
      <w:r w:rsidR="006C7B35" w:rsidRPr="006C7B35">
        <w:rPr>
          <w:rFonts w:ascii="Calibri" w:hAnsi="Calibri" w:cstheme="majorHAnsi"/>
          <w:lang w:val="it-IT"/>
        </w:rPr>
        <w:t>all’interno di ciascuna</w:t>
      </w:r>
      <w:r w:rsidRPr="006C7B35">
        <w:rPr>
          <w:rFonts w:ascii="Calibri" w:hAnsi="Calibri" w:cstheme="majorHAnsi"/>
          <w:lang w:val="it-IT"/>
        </w:rPr>
        <w:t xml:space="preserve"> PA</w:t>
      </w:r>
      <w:r w:rsidR="0073483F">
        <w:rPr>
          <w:rFonts w:ascii="Calibri" w:hAnsi="Calibri" w:cstheme="majorHAnsi"/>
          <w:lang w:val="it-IT"/>
        </w:rPr>
        <w:t>:</w:t>
      </w:r>
    </w:p>
    <w:p w14:paraId="5790E150" w14:textId="631A0A45" w:rsidR="00C8029C" w:rsidRDefault="00C8029C" w:rsidP="00C8029C">
      <w:pPr>
        <w:pStyle w:val="Paragrafoelenco"/>
        <w:numPr>
          <w:ilvl w:val="0"/>
          <w:numId w:val="17"/>
        </w:numPr>
        <w:spacing w:line="276" w:lineRule="auto"/>
        <w:jc w:val="both"/>
        <w:rPr>
          <w:rFonts w:ascii="Calibri" w:hAnsi="Calibri" w:cstheme="majorHAnsi"/>
          <w:lang w:val="it-IT"/>
        </w:rPr>
      </w:pPr>
      <w:r w:rsidRPr="00C8029C">
        <w:rPr>
          <w:rFonts w:ascii="Calibri" w:hAnsi="Calibri" w:cstheme="majorHAnsi"/>
          <w:b/>
          <w:lang w:val="it-IT"/>
        </w:rPr>
        <w:t xml:space="preserve">La </w:t>
      </w:r>
      <w:proofErr w:type="spellStart"/>
      <w:r w:rsidRPr="00C8029C">
        <w:rPr>
          <w:rFonts w:ascii="Calibri" w:hAnsi="Calibri" w:cstheme="majorHAnsi"/>
          <w:b/>
          <w:lang w:val="it-IT"/>
        </w:rPr>
        <w:t>Survey</w:t>
      </w:r>
      <w:proofErr w:type="spellEnd"/>
      <w:r w:rsidRPr="00C8029C">
        <w:rPr>
          <w:rFonts w:ascii="Calibri" w:hAnsi="Calibri" w:cstheme="majorHAnsi"/>
          <w:b/>
          <w:lang w:val="it-IT"/>
        </w:rPr>
        <w:t xml:space="preserve"> sui lavoratori</w:t>
      </w:r>
      <w:r w:rsidR="008553F4">
        <w:rPr>
          <w:rFonts w:ascii="Calibri" w:hAnsi="Calibri" w:cstheme="majorHAnsi"/>
          <w:b/>
          <w:lang w:val="it-IT"/>
        </w:rPr>
        <w:t xml:space="preserve"> e </w:t>
      </w:r>
      <w:r w:rsidRPr="00C8029C">
        <w:rPr>
          <w:rFonts w:ascii="Calibri" w:hAnsi="Calibri" w:cstheme="majorHAnsi"/>
          <w:b/>
          <w:lang w:val="it-IT"/>
        </w:rPr>
        <w:t>lavoratrici</w:t>
      </w:r>
      <w:r w:rsidRPr="00C8029C">
        <w:rPr>
          <w:rFonts w:ascii="Calibri" w:hAnsi="Calibri" w:cstheme="majorHAnsi"/>
          <w:lang w:val="it-IT"/>
        </w:rPr>
        <w:t xml:space="preserve">. Si tratta di un questionario con domande prevalentemente chiuse, preferibilmente online (esistono piattaforme molto semplici da </w:t>
      </w:r>
      <w:proofErr w:type="spellStart"/>
      <w:r w:rsidRPr="00C8029C">
        <w:rPr>
          <w:rFonts w:ascii="Calibri" w:hAnsi="Calibri" w:cstheme="majorHAnsi"/>
          <w:lang w:val="it-IT"/>
        </w:rPr>
        <w:t>utlizzare</w:t>
      </w:r>
      <w:proofErr w:type="spellEnd"/>
      <w:r w:rsidRPr="00C8029C">
        <w:rPr>
          <w:rFonts w:ascii="Calibri" w:hAnsi="Calibri" w:cstheme="majorHAnsi"/>
          <w:lang w:val="it-IT"/>
        </w:rPr>
        <w:t xml:space="preserve"> nel caso la PA non facesse ricorso a propri strumenti di raccolta di informazioni come ad esempio la piattaforma “</w:t>
      </w:r>
      <w:proofErr w:type="spellStart"/>
      <w:r w:rsidRPr="00C8029C">
        <w:rPr>
          <w:rFonts w:ascii="Calibri" w:hAnsi="Calibri" w:cstheme="majorHAnsi"/>
          <w:lang w:val="it-IT"/>
        </w:rPr>
        <w:t>Survey</w:t>
      </w:r>
      <w:proofErr w:type="spellEnd"/>
      <w:r w:rsidRPr="00C8029C">
        <w:rPr>
          <w:rFonts w:ascii="Calibri" w:hAnsi="Calibri" w:cstheme="majorHAnsi"/>
          <w:lang w:val="it-IT"/>
        </w:rPr>
        <w:t xml:space="preserve"> </w:t>
      </w:r>
      <w:proofErr w:type="spellStart"/>
      <w:r w:rsidRPr="00C8029C">
        <w:rPr>
          <w:rFonts w:ascii="Calibri" w:hAnsi="Calibri" w:cstheme="majorHAnsi"/>
          <w:lang w:val="it-IT"/>
        </w:rPr>
        <w:t>monkey</w:t>
      </w:r>
      <w:proofErr w:type="spellEnd"/>
      <w:r w:rsidRPr="00C8029C">
        <w:rPr>
          <w:rFonts w:ascii="Calibri" w:hAnsi="Calibri" w:cstheme="majorHAnsi"/>
          <w:lang w:val="it-IT"/>
        </w:rPr>
        <w:t>”), da somministrare all’avvio e alla fine della sperimentazione (o in fasi intermedie) volto a raccogliere le seguenti informazioni:</w:t>
      </w:r>
    </w:p>
    <w:p w14:paraId="10B02D3A" w14:textId="77777777" w:rsidR="00C8029C" w:rsidRDefault="00C8029C" w:rsidP="00C8029C">
      <w:pPr>
        <w:pStyle w:val="Paragrafoelenco"/>
        <w:numPr>
          <w:ilvl w:val="1"/>
          <w:numId w:val="17"/>
        </w:numPr>
        <w:spacing w:line="276" w:lineRule="auto"/>
        <w:jc w:val="both"/>
        <w:rPr>
          <w:rFonts w:ascii="Calibri" w:hAnsi="Calibri" w:cstheme="majorHAnsi"/>
          <w:lang w:val="it-IT"/>
        </w:rPr>
      </w:pPr>
      <w:r w:rsidRPr="00C8029C">
        <w:rPr>
          <w:rFonts w:ascii="Calibri" w:hAnsi="Calibri" w:cstheme="majorHAnsi"/>
          <w:lang w:val="it-IT"/>
        </w:rPr>
        <w:t xml:space="preserve">Giornate programmate e giornate utilizzate di lavoro agile </w:t>
      </w:r>
    </w:p>
    <w:p w14:paraId="19AFF331" w14:textId="77777777" w:rsidR="00C8029C" w:rsidRDefault="00C8029C" w:rsidP="00C8029C">
      <w:pPr>
        <w:pStyle w:val="Paragrafoelenco"/>
        <w:numPr>
          <w:ilvl w:val="1"/>
          <w:numId w:val="17"/>
        </w:numPr>
        <w:spacing w:line="276" w:lineRule="auto"/>
        <w:jc w:val="both"/>
        <w:rPr>
          <w:rFonts w:ascii="Calibri" w:hAnsi="Calibri" w:cstheme="majorHAnsi"/>
          <w:lang w:val="it-IT"/>
        </w:rPr>
      </w:pPr>
      <w:r w:rsidRPr="00C8029C">
        <w:rPr>
          <w:rFonts w:ascii="Calibri" w:hAnsi="Calibri" w:cstheme="majorHAnsi"/>
          <w:lang w:val="it-IT"/>
        </w:rPr>
        <w:t>Tempo, km e euro risparmiati</w:t>
      </w:r>
    </w:p>
    <w:p w14:paraId="131B79E3" w14:textId="22523251" w:rsidR="00C8029C" w:rsidRDefault="00C8029C" w:rsidP="00C8029C">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Attese e percezione</w:t>
      </w:r>
      <w:r w:rsidRPr="00C8029C">
        <w:rPr>
          <w:rFonts w:ascii="Calibri" w:hAnsi="Calibri" w:cstheme="majorHAnsi"/>
          <w:lang w:val="it-IT"/>
        </w:rPr>
        <w:t xml:space="preserve"> su conciliazione e qualità della vita</w:t>
      </w:r>
    </w:p>
    <w:p w14:paraId="3B5C713D" w14:textId="60C56C3F" w:rsidR="00C8029C" w:rsidRDefault="00C8029C" w:rsidP="00C8029C">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 xml:space="preserve">Attese e percezione </w:t>
      </w:r>
      <w:r w:rsidRPr="00C8029C">
        <w:rPr>
          <w:rFonts w:ascii="Calibri" w:hAnsi="Calibri" w:cstheme="majorHAnsi"/>
          <w:lang w:val="it-IT"/>
        </w:rPr>
        <w:t>su qualità e</w:t>
      </w:r>
      <w:r w:rsidR="006C7B35">
        <w:rPr>
          <w:rFonts w:ascii="Calibri" w:hAnsi="Calibri" w:cstheme="majorHAnsi"/>
          <w:lang w:val="it-IT"/>
        </w:rPr>
        <w:t xml:space="preserve">d </w:t>
      </w:r>
      <w:r w:rsidRPr="00C8029C">
        <w:rPr>
          <w:rFonts w:ascii="Calibri" w:hAnsi="Calibri" w:cstheme="majorHAnsi"/>
          <w:lang w:val="it-IT"/>
        </w:rPr>
        <w:t>efficacia del proprio lavoro</w:t>
      </w:r>
    </w:p>
    <w:p w14:paraId="5B96FD46" w14:textId="334A420B" w:rsidR="00C8029C" w:rsidRDefault="00C8029C" w:rsidP="00C8029C">
      <w:pPr>
        <w:pStyle w:val="Paragrafoelenco"/>
        <w:numPr>
          <w:ilvl w:val="1"/>
          <w:numId w:val="17"/>
        </w:numPr>
        <w:spacing w:line="276" w:lineRule="auto"/>
        <w:jc w:val="both"/>
        <w:rPr>
          <w:rFonts w:ascii="Calibri" w:hAnsi="Calibri" w:cstheme="majorHAnsi"/>
          <w:lang w:val="it-IT"/>
        </w:rPr>
      </w:pPr>
      <w:r w:rsidRPr="00C8029C">
        <w:rPr>
          <w:rFonts w:ascii="Calibri" w:hAnsi="Calibri" w:cstheme="majorHAnsi"/>
          <w:lang w:val="it-IT"/>
        </w:rPr>
        <w:t>Punti di forza e di debolezza del processo interno alla PA</w:t>
      </w:r>
    </w:p>
    <w:p w14:paraId="42D45DF6" w14:textId="19B4E1A9" w:rsidR="00C8029C" w:rsidRPr="006C7B35" w:rsidRDefault="00C8029C" w:rsidP="006C7B35">
      <w:pPr>
        <w:spacing w:line="276" w:lineRule="auto"/>
        <w:jc w:val="both"/>
        <w:rPr>
          <w:rFonts w:ascii="Calibri" w:hAnsi="Calibri" w:cstheme="majorHAnsi"/>
          <w:lang w:val="it-IT"/>
        </w:rPr>
      </w:pPr>
      <w:r w:rsidRPr="006C7B35">
        <w:rPr>
          <w:rFonts w:ascii="Calibri" w:hAnsi="Calibri" w:cstheme="majorHAnsi"/>
          <w:lang w:val="it-IT"/>
        </w:rPr>
        <w:t>Si può prevedere di lasc</w:t>
      </w:r>
      <w:r w:rsidR="00E60F51" w:rsidRPr="006C7B35">
        <w:rPr>
          <w:rFonts w:ascii="Calibri" w:hAnsi="Calibri" w:cstheme="majorHAnsi"/>
          <w:lang w:val="it-IT"/>
        </w:rPr>
        <w:t xml:space="preserve">iare un campo aperto </w:t>
      </w:r>
      <w:r w:rsidRPr="006C7B35">
        <w:rPr>
          <w:rFonts w:ascii="Calibri" w:hAnsi="Calibri" w:cstheme="majorHAnsi"/>
          <w:lang w:val="it-IT"/>
        </w:rPr>
        <w:t xml:space="preserve">per raccogliere (compatibilmente alla numerosità dei lavoratori e lavoratrici coinvolte) </w:t>
      </w:r>
      <w:r w:rsidR="00E60F51" w:rsidRPr="006C7B35">
        <w:rPr>
          <w:rFonts w:ascii="Calibri" w:hAnsi="Calibri" w:cstheme="majorHAnsi"/>
          <w:lang w:val="it-IT"/>
        </w:rPr>
        <w:t>eventuali commenti, suggerimenti, consigli per migliorare la sperimentazione.</w:t>
      </w:r>
    </w:p>
    <w:p w14:paraId="4B41C25F" w14:textId="1A134339" w:rsidR="00E60F51" w:rsidRDefault="00E60F51" w:rsidP="00C8029C">
      <w:pPr>
        <w:pStyle w:val="Paragrafoelenco"/>
        <w:spacing w:line="276" w:lineRule="auto"/>
        <w:ind w:left="1800"/>
        <w:jc w:val="both"/>
        <w:rPr>
          <w:rFonts w:ascii="Calibri" w:hAnsi="Calibri" w:cstheme="majorHAnsi"/>
          <w:lang w:val="it-IT"/>
        </w:rPr>
      </w:pPr>
      <w:r>
        <w:rPr>
          <w:rFonts w:ascii="Calibri" w:hAnsi="Calibri" w:cstheme="majorHAnsi"/>
          <w:lang w:val="it-IT"/>
        </w:rPr>
        <w:t>Un esempio della struttura può essere rappresentata come segue:</w:t>
      </w:r>
    </w:p>
    <w:p w14:paraId="75AA1C79" w14:textId="1C8D3BBA" w:rsidR="00E60F51" w:rsidRDefault="00E60F51" w:rsidP="00C8029C">
      <w:pPr>
        <w:pStyle w:val="Paragrafoelenco"/>
        <w:spacing w:line="276" w:lineRule="auto"/>
        <w:ind w:left="1800"/>
        <w:jc w:val="both"/>
        <w:rPr>
          <w:rFonts w:ascii="Calibri" w:hAnsi="Calibri" w:cstheme="majorHAnsi"/>
          <w:lang w:val="it-IT"/>
        </w:rPr>
      </w:pPr>
      <w:r>
        <w:rPr>
          <w:rFonts w:ascii="Calibri" w:hAnsi="Calibri" w:cstheme="majorHAnsi"/>
          <w:noProof/>
          <w:lang w:val="it-IT"/>
        </w:rPr>
        <w:drawing>
          <wp:inline distT="0" distB="0" distL="0" distR="0" wp14:anchorId="4514A69B" wp14:editId="517182E6">
            <wp:extent cx="4057015" cy="2296193"/>
            <wp:effectExtent l="0" t="0" r="635" b="889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8352" cy="2308269"/>
                    </a:xfrm>
                    <a:prstGeom prst="rect">
                      <a:avLst/>
                    </a:prstGeom>
                    <a:noFill/>
                  </pic:spPr>
                </pic:pic>
              </a:graphicData>
            </a:graphic>
          </wp:inline>
        </w:drawing>
      </w:r>
    </w:p>
    <w:p w14:paraId="038B88D4" w14:textId="77777777" w:rsidR="0073483F" w:rsidRPr="0073483F" w:rsidRDefault="0073483F" w:rsidP="0073483F">
      <w:pPr>
        <w:spacing w:line="276" w:lineRule="auto"/>
        <w:jc w:val="both"/>
        <w:rPr>
          <w:rFonts w:ascii="Calibri" w:hAnsi="Calibri" w:cstheme="majorHAnsi"/>
          <w:lang w:val="it-IT"/>
        </w:rPr>
      </w:pPr>
    </w:p>
    <w:p w14:paraId="3DFCCFA7" w14:textId="7D9BB90F" w:rsidR="00E60F51" w:rsidRPr="00E60F51" w:rsidRDefault="00E60F51" w:rsidP="00E60F51">
      <w:pPr>
        <w:pStyle w:val="Paragrafoelenco"/>
        <w:numPr>
          <w:ilvl w:val="0"/>
          <w:numId w:val="17"/>
        </w:numPr>
        <w:spacing w:line="276" w:lineRule="auto"/>
        <w:jc w:val="both"/>
        <w:rPr>
          <w:rFonts w:ascii="Calibri" w:hAnsi="Calibri" w:cstheme="majorHAnsi"/>
          <w:lang w:val="it-IT"/>
        </w:rPr>
      </w:pPr>
      <w:r>
        <w:rPr>
          <w:rFonts w:ascii="Calibri" w:hAnsi="Calibri" w:cstheme="majorHAnsi"/>
          <w:lang w:val="it-IT"/>
        </w:rPr>
        <w:lastRenderedPageBreak/>
        <w:t xml:space="preserve">Il </w:t>
      </w:r>
      <w:r w:rsidRPr="00E60F51">
        <w:rPr>
          <w:rFonts w:ascii="Calibri" w:hAnsi="Calibri" w:cstheme="majorHAnsi"/>
          <w:b/>
          <w:lang w:val="it-IT"/>
        </w:rPr>
        <w:t>Focus Group qualitativo</w:t>
      </w:r>
      <w:r w:rsidRPr="00E60F51">
        <w:rPr>
          <w:rFonts w:ascii="Calibri" w:hAnsi="Calibri" w:cstheme="majorHAnsi"/>
          <w:lang w:val="it-IT"/>
        </w:rPr>
        <w:t xml:space="preserve">, </w:t>
      </w:r>
      <w:r>
        <w:rPr>
          <w:rFonts w:ascii="Calibri" w:hAnsi="Calibri" w:cstheme="majorHAnsi"/>
          <w:lang w:val="it-IT"/>
        </w:rPr>
        <w:t xml:space="preserve">da realizzare con </w:t>
      </w:r>
      <w:r w:rsidRPr="00E60F51">
        <w:rPr>
          <w:rFonts w:ascii="Calibri" w:hAnsi="Calibri" w:cstheme="majorHAnsi"/>
          <w:lang w:val="it-IT"/>
        </w:rPr>
        <w:t>gruppi omogenei di circa 15 lavoratori</w:t>
      </w:r>
      <w:r w:rsidR="008553F4">
        <w:rPr>
          <w:rFonts w:ascii="Calibri" w:hAnsi="Calibri" w:cstheme="majorHAnsi"/>
          <w:lang w:val="it-IT"/>
        </w:rPr>
        <w:t xml:space="preserve"> e lavora</w:t>
      </w:r>
      <w:r w:rsidR="0073483F">
        <w:rPr>
          <w:rFonts w:ascii="Calibri" w:hAnsi="Calibri" w:cstheme="majorHAnsi"/>
          <w:lang w:val="it-IT"/>
        </w:rPr>
        <w:t xml:space="preserve">trici </w:t>
      </w:r>
      <w:r w:rsidRPr="00E60F51">
        <w:rPr>
          <w:rFonts w:ascii="Calibri" w:hAnsi="Calibri" w:cstheme="majorHAnsi"/>
          <w:lang w:val="it-IT"/>
        </w:rPr>
        <w:t>agili, in parallelo a gruppi di “colleghi” che non fanno parte della sperimentazione</w:t>
      </w:r>
      <w:r>
        <w:rPr>
          <w:rFonts w:ascii="Calibri" w:hAnsi="Calibri" w:cstheme="majorHAnsi"/>
          <w:lang w:val="it-IT"/>
        </w:rPr>
        <w:t>. Le aree indagate possono essere:</w:t>
      </w:r>
    </w:p>
    <w:p w14:paraId="581B17E8" w14:textId="77777777" w:rsidR="00E60F51" w:rsidRPr="00E60F51" w:rsidRDefault="00E60F51" w:rsidP="00E60F51">
      <w:pPr>
        <w:pStyle w:val="Paragrafoelenco"/>
        <w:numPr>
          <w:ilvl w:val="1"/>
          <w:numId w:val="17"/>
        </w:numPr>
        <w:spacing w:line="276" w:lineRule="auto"/>
        <w:jc w:val="both"/>
        <w:rPr>
          <w:rFonts w:ascii="Calibri" w:hAnsi="Calibri" w:cstheme="majorHAnsi"/>
          <w:lang w:val="it-IT"/>
        </w:rPr>
      </w:pPr>
      <w:r w:rsidRPr="00E60F51">
        <w:rPr>
          <w:rFonts w:ascii="Calibri" w:hAnsi="Calibri" w:cstheme="majorHAnsi"/>
          <w:lang w:val="it-IT"/>
        </w:rPr>
        <w:t>Vantaggi e svantaggi percepiti del lavoro agile</w:t>
      </w:r>
    </w:p>
    <w:p w14:paraId="22710556" w14:textId="77777777" w:rsidR="00E60F51" w:rsidRPr="00E60F51" w:rsidRDefault="00E60F51" w:rsidP="00E60F51">
      <w:pPr>
        <w:pStyle w:val="Paragrafoelenco"/>
        <w:numPr>
          <w:ilvl w:val="1"/>
          <w:numId w:val="17"/>
        </w:numPr>
        <w:spacing w:line="276" w:lineRule="auto"/>
        <w:jc w:val="both"/>
        <w:rPr>
          <w:rFonts w:ascii="Calibri" w:hAnsi="Calibri" w:cstheme="majorHAnsi"/>
          <w:lang w:val="it-IT"/>
        </w:rPr>
      </w:pPr>
      <w:r w:rsidRPr="00E60F51">
        <w:rPr>
          <w:rFonts w:ascii="Calibri" w:hAnsi="Calibri" w:cstheme="majorHAnsi"/>
          <w:lang w:val="it-IT"/>
        </w:rPr>
        <w:t>Pari opportunità di genere</w:t>
      </w:r>
    </w:p>
    <w:p w14:paraId="64E676DA" w14:textId="77777777" w:rsidR="00E60F51" w:rsidRPr="00E60F51" w:rsidRDefault="00E60F51" w:rsidP="00E60F51">
      <w:pPr>
        <w:pStyle w:val="Paragrafoelenco"/>
        <w:numPr>
          <w:ilvl w:val="1"/>
          <w:numId w:val="17"/>
        </w:numPr>
        <w:spacing w:line="276" w:lineRule="auto"/>
        <w:jc w:val="both"/>
        <w:rPr>
          <w:rFonts w:ascii="Calibri" w:hAnsi="Calibri" w:cstheme="majorHAnsi"/>
          <w:lang w:val="it-IT"/>
        </w:rPr>
      </w:pPr>
      <w:r w:rsidRPr="00E60F51">
        <w:rPr>
          <w:rFonts w:ascii="Calibri" w:hAnsi="Calibri" w:cstheme="majorHAnsi"/>
          <w:lang w:val="it-IT"/>
        </w:rPr>
        <w:t>Adeguatezza della regolazione della sperimentazione (es.: numero giorni, flessibilità oraria, preavviso, informazioni sulla sicurezza) e ipotesi di miglioramento</w:t>
      </w:r>
    </w:p>
    <w:p w14:paraId="786A7563" w14:textId="77777777" w:rsidR="00E60F51" w:rsidRPr="00E60F51" w:rsidRDefault="00E60F51" w:rsidP="00E60F51">
      <w:pPr>
        <w:pStyle w:val="Paragrafoelenco"/>
        <w:numPr>
          <w:ilvl w:val="1"/>
          <w:numId w:val="17"/>
        </w:numPr>
        <w:spacing w:line="276" w:lineRule="auto"/>
        <w:jc w:val="both"/>
        <w:rPr>
          <w:rFonts w:ascii="Calibri" w:hAnsi="Calibri" w:cstheme="majorHAnsi"/>
          <w:lang w:val="it-IT"/>
        </w:rPr>
      </w:pPr>
      <w:r w:rsidRPr="00E60F51">
        <w:rPr>
          <w:rFonts w:ascii="Calibri" w:hAnsi="Calibri" w:cstheme="majorHAnsi"/>
          <w:lang w:val="it-IT"/>
        </w:rPr>
        <w:t>Rischi e opportunità del processo di cambiamento in corso</w:t>
      </w:r>
    </w:p>
    <w:p w14:paraId="4FD1BA80" w14:textId="03929E36" w:rsidR="00E60F51" w:rsidRPr="00C8029C" w:rsidRDefault="00E60F51" w:rsidP="00E60F51">
      <w:pPr>
        <w:pStyle w:val="Paragrafoelenco"/>
        <w:numPr>
          <w:ilvl w:val="1"/>
          <w:numId w:val="17"/>
        </w:numPr>
        <w:spacing w:line="276" w:lineRule="auto"/>
        <w:jc w:val="both"/>
        <w:rPr>
          <w:rFonts w:ascii="Calibri" w:hAnsi="Calibri" w:cstheme="majorHAnsi"/>
          <w:lang w:val="it-IT"/>
        </w:rPr>
      </w:pPr>
      <w:r w:rsidRPr="00E60F51">
        <w:rPr>
          <w:rFonts w:ascii="Calibri" w:hAnsi="Calibri" w:cstheme="majorHAnsi"/>
          <w:lang w:val="it-IT"/>
        </w:rPr>
        <w:t>Cambiamenti nella qualità e nelle modalità di lavoro (es.: pianificazione, aspetti tecnologici, comunicazione interna, relazioni con manager e colleghi)</w:t>
      </w:r>
    </w:p>
    <w:p w14:paraId="1C76E328" w14:textId="77777777" w:rsidR="00C8029C" w:rsidRDefault="00C8029C" w:rsidP="00AC069F">
      <w:pPr>
        <w:spacing w:line="276" w:lineRule="auto"/>
        <w:jc w:val="both"/>
        <w:rPr>
          <w:rFonts w:ascii="Calibri" w:hAnsi="Calibri" w:cstheme="majorHAnsi"/>
          <w:b/>
          <w:lang w:val="it-IT"/>
        </w:rPr>
      </w:pPr>
    </w:p>
    <w:p w14:paraId="53B15350" w14:textId="7AB09C96" w:rsidR="00D9755C" w:rsidRPr="00DB2A0D" w:rsidRDefault="00DB2A0D" w:rsidP="00DB2A0D">
      <w:pPr>
        <w:pStyle w:val="Paragrafoelenco"/>
        <w:numPr>
          <w:ilvl w:val="0"/>
          <w:numId w:val="17"/>
        </w:numPr>
        <w:spacing w:line="276" w:lineRule="auto"/>
        <w:jc w:val="both"/>
        <w:rPr>
          <w:rFonts w:ascii="Calibri" w:hAnsi="Calibri" w:cstheme="majorHAnsi"/>
          <w:lang w:val="it-IT"/>
        </w:rPr>
      </w:pPr>
      <w:r>
        <w:rPr>
          <w:rFonts w:ascii="Calibri" w:hAnsi="Calibri" w:cstheme="majorHAnsi"/>
          <w:b/>
          <w:lang w:val="it-IT"/>
        </w:rPr>
        <w:t>La Scheda I</w:t>
      </w:r>
      <w:r w:rsidR="0073483F">
        <w:rPr>
          <w:rFonts w:ascii="Calibri" w:hAnsi="Calibri" w:cstheme="majorHAnsi"/>
          <w:b/>
          <w:lang w:val="it-IT"/>
        </w:rPr>
        <w:t xml:space="preserve">ndicatori. </w:t>
      </w:r>
      <w:proofErr w:type="gramStart"/>
      <w:r w:rsidRPr="00DB2A0D">
        <w:rPr>
          <w:rFonts w:ascii="Calibri" w:hAnsi="Calibri" w:cstheme="majorHAnsi"/>
          <w:lang w:val="it-IT"/>
        </w:rPr>
        <w:t>E’</w:t>
      </w:r>
      <w:proofErr w:type="gramEnd"/>
      <w:r w:rsidRPr="00DB2A0D">
        <w:rPr>
          <w:rFonts w:ascii="Calibri" w:hAnsi="Calibri" w:cstheme="majorHAnsi"/>
          <w:lang w:val="it-IT"/>
        </w:rPr>
        <w:t xml:space="preserve"> una scheda che raccoglie dati</w:t>
      </w:r>
      <w:r>
        <w:rPr>
          <w:rFonts w:ascii="Calibri" w:hAnsi="Calibri" w:cstheme="majorHAnsi"/>
          <w:b/>
          <w:lang w:val="it-IT"/>
        </w:rPr>
        <w:t xml:space="preserve"> </w:t>
      </w:r>
      <w:r w:rsidR="00517F5B" w:rsidRPr="00DB2A0D">
        <w:rPr>
          <w:rFonts w:ascii="Calibri" w:hAnsi="Calibri" w:cstheme="majorHAnsi"/>
          <w:lang w:val="it-IT"/>
        </w:rPr>
        <w:t xml:space="preserve">in </w:t>
      </w:r>
      <w:proofErr w:type="spellStart"/>
      <w:r w:rsidR="00517F5B" w:rsidRPr="00DB2A0D">
        <w:rPr>
          <w:rFonts w:ascii="Calibri" w:hAnsi="Calibri" w:cstheme="majorHAnsi"/>
          <w:lang w:val="it-IT"/>
        </w:rPr>
        <w:t>excel</w:t>
      </w:r>
      <w:proofErr w:type="spellEnd"/>
      <w:r w:rsidR="00517F5B" w:rsidRPr="00DB2A0D">
        <w:rPr>
          <w:rFonts w:ascii="Calibri" w:hAnsi="Calibri" w:cstheme="majorHAnsi"/>
          <w:lang w:val="it-IT"/>
        </w:rPr>
        <w:t>, da compilare a cura degli responsabili del processo e degli stakeholder interni (Risorse umane, amministrazione personale, IT, mobilità, ecc.)</w:t>
      </w:r>
      <w:r>
        <w:rPr>
          <w:rFonts w:ascii="Calibri" w:hAnsi="Calibri" w:cstheme="majorHAnsi"/>
          <w:lang w:val="it-IT"/>
        </w:rPr>
        <w:t>. Le aree indagate sono:</w:t>
      </w:r>
      <w:r w:rsidRPr="00DB2A0D">
        <w:rPr>
          <w:rFonts w:ascii="Calibri" w:hAnsi="Calibri" w:cstheme="majorHAnsi"/>
          <w:lang w:val="it-IT"/>
        </w:rPr>
        <w:t xml:space="preserve"> </w:t>
      </w:r>
    </w:p>
    <w:p w14:paraId="54D60F6F" w14:textId="77777777" w:rsidR="00D9755C" w:rsidRPr="00DB2A0D" w:rsidRDefault="00517F5B" w:rsidP="00517F5B">
      <w:pPr>
        <w:pStyle w:val="Paragrafoelenco"/>
        <w:numPr>
          <w:ilvl w:val="1"/>
          <w:numId w:val="17"/>
        </w:numPr>
        <w:spacing w:line="276" w:lineRule="auto"/>
        <w:jc w:val="both"/>
        <w:rPr>
          <w:rFonts w:ascii="Calibri" w:hAnsi="Calibri" w:cstheme="majorHAnsi"/>
          <w:lang w:val="it-IT"/>
        </w:rPr>
      </w:pPr>
      <w:r w:rsidRPr="00DB2A0D">
        <w:rPr>
          <w:rFonts w:ascii="Calibri" w:hAnsi="Calibri" w:cstheme="majorHAnsi"/>
          <w:lang w:val="it-IT"/>
        </w:rPr>
        <w:t>Anagrafica PA e anagrafica della policy (es.: dimensione, % di partecipanti, numero gg potenziali, durata, genere)</w:t>
      </w:r>
    </w:p>
    <w:p w14:paraId="331AFA54" w14:textId="77777777" w:rsidR="00D9755C" w:rsidRPr="00DB2A0D" w:rsidRDefault="00517F5B" w:rsidP="00517F5B">
      <w:pPr>
        <w:pStyle w:val="Paragrafoelenco"/>
        <w:numPr>
          <w:ilvl w:val="1"/>
          <w:numId w:val="17"/>
        </w:numPr>
        <w:spacing w:line="276" w:lineRule="auto"/>
        <w:jc w:val="both"/>
        <w:rPr>
          <w:rFonts w:ascii="Calibri" w:hAnsi="Calibri" w:cstheme="majorHAnsi"/>
          <w:lang w:val="it-IT"/>
        </w:rPr>
      </w:pPr>
      <w:r w:rsidRPr="00DB2A0D">
        <w:rPr>
          <w:rFonts w:ascii="Calibri" w:hAnsi="Calibri" w:cstheme="majorHAnsi"/>
          <w:lang w:val="it-IT"/>
        </w:rPr>
        <w:t>Utilizzo del lavoro agile (es.: numero giornate fruite, rifiutate)</w:t>
      </w:r>
    </w:p>
    <w:p w14:paraId="2D023CA9" w14:textId="77777777" w:rsidR="00D9755C" w:rsidRPr="00DB2A0D" w:rsidRDefault="00517F5B" w:rsidP="00517F5B">
      <w:pPr>
        <w:pStyle w:val="Paragrafoelenco"/>
        <w:numPr>
          <w:ilvl w:val="1"/>
          <w:numId w:val="17"/>
        </w:numPr>
        <w:spacing w:line="276" w:lineRule="auto"/>
        <w:jc w:val="both"/>
        <w:rPr>
          <w:rFonts w:ascii="Calibri" w:hAnsi="Calibri" w:cstheme="majorHAnsi"/>
          <w:lang w:val="it-IT"/>
        </w:rPr>
      </w:pPr>
      <w:r w:rsidRPr="00DB2A0D">
        <w:rPr>
          <w:rFonts w:ascii="Calibri" w:hAnsi="Calibri" w:cstheme="majorHAnsi"/>
          <w:lang w:val="it-IT"/>
        </w:rPr>
        <w:t>Dati economici di confronto tra semestre sperimentazione e stesso semestre anno precedente (es.: assenze, malattie, trasferte, ferie, permessi)</w:t>
      </w:r>
    </w:p>
    <w:p w14:paraId="49DDF88F" w14:textId="77777777" w:rsidR="00D9755C" w:rsidRPr="00DB2A0D" w:rsidRDefault="00517F5B" w:rsidP="00517F5B">
      <w:pPr>
        <w:pStyle w:val="Paragrafoelenco"/>
        <w:numPr>
          <w:ilvl w:val="1"/>
          <w:numId w:val="17"/>
        </w:numPr>
        <w:spacing w:line="276" w:lineRule="auto"/>
        <w:jc w:val="both"/>
        <w:rPr>
          <w:rFonts w:ascii="Calibri" w:hAnsi="Calibri" w:cstheme="majorHAnsi"/>
          <w:lang w:val="it-IT"/>
        </w:rPr>
      </w:pPr>
      <w:r w:rsidRPr="00DB2A0D">
        <w:rPr>
          <w:rFonts w:ascii="Calibri" w:hAnsi="Calibri" w:cstheme="majorHAnsi"/>
          <w:lang w:val="it-IT"/>
        </w:rPr>
        <w:t xml:space="preserve">Dati quantitativi su indicatori strategici (es.: numero pc, utilizzo </w:t>
      </w:r>
      <w:proofErr w:type="spellStart"/>
      <w:r w:rsidRPr="00DB2A0D">
        <w:rPr>
          <w:rFonts w:ascii="Calibri" w:hAnsi="Calibri" w:cstheme="majorHAnsi"/>
          <w:lang w:val="it-IT"/>
        </w:rPr>
        <w:t>skype</w:t>
      </w:r>
      <w:proofErr w:type="spellEnd"/>
      <w:r w:rsidRPr="00DB2A0D">
        <w:rPr>
          <w:rFonts w:ascii="Calibri" w:hAnsi="Calibri" w:cstheme="majorHAnsi"/>
          <w:lang w:val="it-IT"/>
        </w:rPr>
        <w:t>, utilizzo postazioni)</w:t>
      </w:r>
    </w:p>
    <w:p w14:paraId="17F5408A" w14:textId="639565A1" w:rsidR="00C8029C" w:rsidRDefault="00DB2A0D" w:rsidP="00517F5B">
      <w:pPr>
        <w:pStyle w:val="Paragrafoelenco"/>
        <w:numPr>
          <w:ilvl w:val="1"/>
          <w:numId w:val="17"/>
        </w:numPr>
        <w:spacing w:line="276" w:lineRule="auto"/>
        <w:jc w:val="both"/>
        <w:rPr>
          <w:rFonts w:ascii="Calibri" w:hAnsi="Calibri" w:cstheme="majorHAnsi"/>
          <w:lang w:val="it-IT"/>
        </w:rPr>
      </w:pPr>
      <w:r w:rsidRPr="00DB2A0D">
        <w:rPr>
          <w:rFonts w:ascii="Calibri" w:hAnsi="Calibri" w:cstheme="majorHAnsi"/>
          <w:lang w:val="it-IT"/>
        </w:rPr>
        <w:t>Dati qualitativi su indicatori di processo (es.: numero part-time, avanzamenti carriera)</w:t>
      </w:r>
    </w:p>
    <w:p w14:paraId="38AEFEAD" w14:textId="048E1757" w:rsidR="00972201" w:rsidRDefault="00517F5B" w:rsidP="00972201">
      <w:pPr>
        <w:pStyle w:val="Paragrafoelenco"/>
        <w:numPr>
          <w:ilvl w:val="0"/>
          <w:numId w:val="17"/>
        </w:numPr>
        <w:spacing w:line="276" w:lineRule="auto"/>
        <w:jc w:val="both"/>
        <w:rPr>
          <w:rFonts w:ascii="Calibri" w:hAnsi="Calibri" w:cstheme="majorHAnsi"/>
          <w:lang w:val="it-IT"/>
        </w:rPr>
      </w:pPr>
      <w:r w:rsidRPr="00517F5B">
        <w:rPr>
          <w:rFonts w:ascii="Calibri" w:hAnsi="Calibri" w:cstheme="majorHAnsi"/>
          <w:b/>
          <w:lang w:val="it-IT"/>
        </w:rPr>
        <w:t xml:space="preserve">Le </w:t>
      </w:r>
      <w:proofErr w:type="spellStart"/>
      <w:r w:rsidR="00972201" w:rsidRPr="00517F5B">
        <w:rPr>
          <w:rFonts w:ascii="Calibri" w:hAnsi="Calibri" w:cstheme="majorHAnsi"/>
          <w:b/>
          <w:lang w:val="it-IT"/>
        </w:rPr>
        <w:t>Survey</w:t>
      </w:r>
      <w:proofErr w:type="spellEnd"/>
      <w:r w:rsidR="00972201" w:rsidRPr="00517F5B">
        <w:rPr>
          <w:rFonts w:ascii="Calibri" w:hAnsi="Calibri" w:cstheme="majorHAnsi"/>
          <w:b/>
          <w:lang w:val="it-IT"/>
        </w:rPr>
        <w:t>/interviste a manager</w:t>
      </w:r>
      <w:r w:rsidR="00972201">
        <w:rPr>
          <w:rFonts w:ascii="Calibri" w:hAnsi="Calibri" w:cstheme="majorHAnsi"/>
          <w:lang w:val="it-IT"/>
        </w:rPr>
        <w:t xml:space="preserve">: </w:t>
      </w:r>
      <w:r w:rsidR="0073483F">
        <w:rPr>
          <w:rFonts w:ascii="Calibri" w:hAnsi="Calibri" w:cstheme="majorHAnsi"/>
          <w:lang w:val="it-IT"/>
        </w:rPr>
        <w:t>sono</w:t>
      </w:r>
      <w:r w:rsidR="00972201">
        <w:rPr>
          <w:rFonts w:ascii="Calibri" w:hAnsi="Calibri" w:cstheme="majorHAnsi"/>
          <w:lang w:val="it-IT"/>
        </w:rPr>
        <w:t xml:space="preserve"> una </w:t>
      </w:r>
      <w:r>
        <w:rPr>
          <w:rFonts w:ascii="Calibri" w:hAnsi="Calibri" w:cstheme="majorHAnsi"/>
          <w:lang w:val="it-IT"/>
        </w:rPr>
        <w:t>indagine tesa a raccogliere informazioni su:</w:t>
      </w:r>
    </w:p>
    <w:p w14:paraId="2265EF08" w14:textId="4E65232A" w:rsidR="00517F5B" w:rsidRDefault="00517F5B" w:rsidP="00517F5B">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Vantaggi e criticità riscontrate nella sperimentazione del LA</w:t>
      </w:r>
    </w:p>
    <w:p w14:paraId="500AEE4F" w14:textId="21491426" w:rsidR="00517F5B" w:rsidRDefault="00517F5B" w:rsidP="00517F5B">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Assegnazione e raggiungimento degli obiettivi di performance</w:t>
      </w:r>
    </w:p>
    <w:p w14:paraId="1902F3A1" w14:textId="2F646FC2" w:rsidR="00517F5B" w:rsidRDefault="00517F5B" w:rsidP="00517F5B">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Cambiamenti nelle modalità di lavoro</w:t>
      </w:r>
    </w:p>
    <w:p w14:paraId="0B96B32D" w14:textId="2A9C734B" w:rsidR="00517F5B" w:rsidRDefault="00517F5B" w:rsidP="00517F5B">
      <w:pPr>
        <w:pStyle w:val="Paragrafoelenco"/>
        <w:numPr>
          <w:ilvl w:val="1"/>
          <w:numId w:val="17"/>
        </w:numPr>
        <w:spacing w:line="276" w:lineRule="auto"/>
        <w:jc w:val="both"/>
        <w:rPr>
          <w:rFonts w:ascii="Calibri" w:hAnsi="Calibri" w:cstheme="majorHAnsi"/>
          <w:lang w:val="it-IT"/>
        </w:rPr>
      </w:pPr>
      <w:r>
        <w:rPr>
          <w:rFonts w:ascii="Calibri" w:hAnsi="Calibri" w:cstheme="majorHAnsi"/>
          <w:lang w:val="it-IT"/>
        </w:rPr>
        <w:t>Collegamento con gli obiettivi strategici dei manager e impatto sui servizi</w:t>
      </w:r>
    </w:p>
    <w:p w14:paraId="4C7067F4" w14:textId="08C19EB1" w:rsidR="00D9755C" w:rsidRPr="00517F5B" w:rsidRDefault="00517F5B" w:rsidP="00092105">
      <w:pPr>
        <w:pStyle w:val="Paragrafoelenco"/>
        <w:numPr>
          <w:ilvl w:val="0"/>
          <w:numId w:val="17"/>
        </w:numPr>
        <w:spacing w:line="276" w:lineRule="auto"/>
        <w:jc w:val="both"/>
        <w:rPr>
          <w:rFonts w:ascii="Calibri" w:hAnsi="Calibri" w:cstheme="majorHAnsi"/>
          <w:lang w:val="it-IT"/>
        </w:rPr>
      </w:pPr>
      <w:r w:rsidRPr="00517F5B">
        <w:rPr>
          <w:rFonts w:ascii="Calibri" w:hAnsi="Calibri" w:cstheme="majorHAnsi"/>
          <w:lang w:val="it-IT"/>
        </w:rPr>
        <w:t xml:space="preserve">Il </w:t>
      </w:r>
      <w:r w:rsidRPr="0073483F">
        <w:rPr>
          <w:rFonts w:ascii="Calibri" w:hAnsi="Calibri" w:cstheme="majorHAnsi"/>
          <w:b/>
          <w:lang w:val="it-IT"/>
        </w:rPr>
        <w:t>Report aggregato di dati</w:t>
      </w:r>
      <w:r w:rsidRPr="00517F5B">
        <w:rPr>
          <w:rFonts w:ascii="Calibri" w:hAnsi="Calibri" w:cstheme="majorHAnsi"/>
          <w:lang w:val="it-IT"/>
        </w:rPr>
        <w:t xml:space="preserve">: si tratta di un data base di aggregazione di tutte le informazioni raccolte periodicamente che consente una elaborazione aggregata al termine delle </w:t>
      </w:r>
      <w:r>
        <w:rPr>
          <w:rFonts w:ascii="Calibri" w:hAnsi="Calibri" w:cstheme="majorHAnsi"/>
          <w:lang w:val="it-IT"/>
        </w:rPr>
        <w:t>sperimentazioni. Tale report dovrà fornire indicazioni in merito a:</w:t>
      </w:r>
    </w:p>
    <w:p w14:paraId="0F50E764" w14:textId="77777777" w:rsidR="00D9755C" w:rsidRPr="00517F5B" w:rsidRDefault="00517F5B" w:rsidP="00517F5B">
      <w:pPr>
        <w:pStyle w:val="Paragrafoelenco"/>
        <w:numPr>
          <w:ilvl w:val="1"/>
          <w:numId w:val="17"/>
        </w:numPr>
        <w:spacing w:line="276" w:lineRule="auto"/>
        <w:jc w:val="both"/>
        <w:rPr>
          <w:rFonts w:ascii="Calibri" w:hAnsi="Calibri" w:cstheme="majorHAnsi"/>
          <w:lang w:val="it-IT"/>
        </w:rPr>
      </w:pPr>
      <w:r w:rsidRPr="00517F5B">
        <w:rPr>
          <w:rFonts w:ascii="Calibri" w:hAnsi="Calibri" w:cstheme="majorHAnsi"/>
          <w:lang w:val="it-IT"/>
        </w:rPr>
        <w:t>Tipologia di progetti attivati (progetti più o meno flessibili, con obiettivi di conciliazione o organizzativi)</w:t>
      </w:r>
    </w:p>
    <w:p w14:paraId="2DC9A273" w14:textId="77777777" w:rsidR="00D9755C" w:rsidRPr="00517F5B" w:rsidRDefault="00517F5B" w:rsidP="00517F5B">
      <w:pPr>
        <w:pStyle w:val="Paragrafoelenco"/>
        <w:numPr>
          <w:ilvl w:val="1"/>
          <w:numId w:val="17"/>
        </w:numPr>
        <w:spacing w:line="276" w:lineRule="auto"/>
        <w:jc w:val="both"/>
        <w:rPr>
          <w:rFonts w:ascii="Calibri" w:hAnsi="Calibri" w:cstheme="majorHAnsi"/>
          <w:lang w:val="it-IT"/>
        </w:rPr>
      </w:pPr>
      <w:r w:rsidRPr="00517F5B">
        <w:rPr>
          <w:rFonts w:ascii="Calibri" w:hAnsi="Calibri" w:cstheme="majorHAnsi"/>
          <w:lang w:val="it-IT"/>
        </w:rPr>
        <w:t>Dati quantitativi sull’utilizzo del lavoro agile, suddiviso per genere, età, mansione, ecc.</w:t>
      </w:r>
    </w:p>
    <w:p w14:paraId="2B69D551" w14:textId="79C3395B" w:rsidR="00D9755C" w:rsidRPr="00517F5B" w:rsidRDefault="00517F5B" w:rsidP="00517F5B">
      <w:pPr>
        <w:pStyle w:val="Paragrafoelenco"/>
        <w:numPr>
          <w:ilvl w:val="1"/>
          <w:numId w:val="17"/>
        </w:numPr>
        <w:spacing w:line="276" w:lineRule="auto"/>
        <w:jc w:val="both"/>
        <w:rPr>
          <w:rFonts w:ascii="Calibri" w:hAnsi="Calibri" w:cstheme="majorHAnsi"/>
          <w:lang w:val="it-IT"/>
        </w:rPr>
      </w:pPr>
      <w:proofErr w:type="spellStart"/>
      <w:r w:rsidRPr="00517F5B">
        <w:rPr>
          <w:rFonts w:ascii="Calibri" w:hAnsi="Calibri" w:cstheme="majorHAnsi"/>
          <w:lang w:val="it-IT"/>
        </w:rPr>
        <w:t>Clusterizzazione</w:t>
      </w:r>
      <w:proofErr w:type="spellEnd"/>
      <w:r w:rsidRPr="00517F5B">
        <w:rPr>
          <w:rFonts w:ascii="Calibri" w:hAnsi="Calibri" w:cstheme="majorHAnsi"/>
          <w:lang w:val="it-IT"/>
        </w:rPr>
        <w:t xml:space="preserve"> </w:t>
      </w:r>
      <w:r>
        <w:rPr>
          <w:rFonts w:ascii="Calibri" w:hAnsi="Calibri" w:cstheme="majorHAnsi"/>
          <w:lang w:val="it-IT"/>
        </w:rPr>
        <w:t>delle tipologie di misure adottate</w:t>
      </w:r>
    </w:p>
    <w:p w14:paraId="16295F77" w14:textId="77777777" w:rsidR="00D9755C" w:rsidRPr="00517F5B" w:rsidRDefault="00517F5B" w:rsidP="00517F5B">
      <w:pPr>
        <w:pStyle w:val="Paragrafoelenco"/>
        <w:numPr>
          <w:ilvl w:val="1"/>
          <w:numId w:val="17"/>
        </w:numPr>
        <w:spacing w:line="276" w:lineRule="auto"/>
        <w:jc w:val="both"/>
        <w:rPr>
          <w:rFonts w:ascii="Calibri" w:hAnsi="Calibri" w:cstheme="majorHAnsi"/>
          <w:lang w:val="it-IT"/>
        </w:rPr>
      </w:pPr>
      <w:r w:rsidRPr="00517F5B">
        <w:rPr>
          <w:rFonts w:ascii="Calibri" w:hAnsi="Calibri" w:cstheme="majorHAnsi"/>
          <w:lang w:val="it-IT"/>
        </w:rPr>
        <w:t>Dati di impatto ambientale aggregati</w:t>
      </w:r>
    </w:p>
    <w:p w14:paraId="4C40264E" w14:textId="27EBAFC4" w:rsidR="00D9755C" w:rsidRPr="00517F5B" w:rsidRDefault="00517F5B" w:rsidP="00517F5B">
      <w:pPr>
        <w:pStyle w:val="Paragrafoelenco"/>
        <w:numPr>
          <w:ilvl w:val="1"/>
          <w:numId w:val="17"/>
        </w:numPr>
        <w:spacing w:line="276" w:lineRule="auto"/>
        <w:jc w:val="both"/>
        <w:rPr>
          <w:rFonts w:ascii="Calibri" w:hAnsi="Calibri" w:cstheme="majorHAnsi"/>
          <w:lang w:val="it-IT"/>
        </w:rPr>
      </w:pPr>
      <w:r w:rsidRPr="00517F5B">
        <w:rPr>
          <w:rFonts w:ascii="Calibri" w:hAnsi="Calibri" w:cstheme="majorHAnsi"/>
          <w:lang w:val="it-IT"/>
        </w:rPr>
        <w:t>Calcolo impatto aggregati sulla spesa pubblica (es.: malattie, assent</w:t>
      </w:r>
      <w:r>
        <w:rPr>
          <w:rFonts w:ascii="Calibri" w:hAnsi="Calibri" w:cstheme="majorHAnsi"/>
          <w:lang w:val="it-IT"/>
        </w:rPr>
        <w:t>eismo, missioni/trasferte ecc.).</w:t>
      </w:r>
    </w:p>
    <w:p w14:paraId="7553C354" w14:textId="29795B23" w:rsidR="00887E60" w:rsidRDefault="00887E60" w:rsidP="00887E60">
      <w:pPr>
        <w:spacing w:after="160" w:line="259" w:lineRule="auto"/>
        <w:rPr>
          <w:rFonts w:asciiTheme="majorHAnsi" w:hAnsiTheme="majorHAnsi" w:cstheme="majorHAnsi"/>
          <w:lang w:val="it-IT"/>
        </w:rPr>
      </w:pPr>
    </w:p>
    <w:p w14:paraId="4971BA6A" w14:textId="265F6FC8" w:rsidR="00BD7C97" w:rsidRPr="00B01FE0" w:rsidRDefault="00BD7C97" w:rsidP="00BD7C97">
      <w:pPr>
        <w:jc w:val="both"/>
        <w:rPr>
          <w:lang w:val="it-IT"/>
        </w:rPr>
      </w:pPr>
      <w:r w:rsidRPr="00B01FE0">
        <w:rPr>
          <w:lang w:val="it-IT"/>
        </w:rPr>
        <w:t xml:space="preserve"> </w:t>
      </w:r>
    </w:p>
    <w:sectPr w:rsidR="00BD7C97" w:rsidRPr="00B01FE0" w:rsidSect="009C6819">
      <w:footerReference w:type="default" r:id="rId10"/>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1FC79" w14:textId="77777777" w:rsidR="003D490C" w:rsidRDefault="003D490C" w:rsidP="00526D09">
      <w:r>
        <w:separator/>
      </w:r>
    </w:p>
  </w:endnote>
  <w:endnote w:type="continuationSeparator" w:id="0">
    <w:p w14:paraId="18501CE1" w14:textId="77777777" w:rsidR="003D490C" w:rsidRDefault="003D490C" w:rsidP="0052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6484198"/>
      <w:docPartObj>
        <w:docPartGallery w:val="Page Numbers (Bottom of Page)"/>
        <w:docPartUnique/>
      </w:docPartObj>
    </w:sdtPr>
    <w:sdtEndPr/>
    <w:sdtContent>
      <w:p w14:paraId="503035CA" w14:textId="22E5B86A" w:rsidR="00517F5B" w:rsidRDefault="00517F5B" w:rsidP="00517F5B">
        <w:pPr>
          <w:pStyle w:val="Pidipagina"/>
          <w:jc w:val="right"/>
        </w:pPr>
        <w:r>
          <w:fldChar w:fldCharType="begin"/>
        </w:r>
        <w:r>
          <w:instrText>PAGE   \* MERGEFORMAT</w:instrText>
        </w:r>
        <w:r>
          <w:fldChar w:fldCharType="separate"/>
        </w:r>
        <w:r w:rsidRPr="00517F5B">
          <w:rPr>
            <w:noProof/>
            <w:lang w:val="it-IT"/>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266F4" w14:textId="77777777" w:rsidR="003D490C" w:rsidRDefault="003D490C" w:rsidP="00526D09">
      <w:r>
        <w:separator/>
      </w:r>
    </w:p>
  </w:footnote>
  <w:footnote w:type="continuationSeparator" w:id="0">
    <w:p w14:paraId="7308368F" w14:textId="77777777" w:rsidR="003D490C" w:rsidRDefault="003D490C" w:rsidP="00526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6C84"/>
    <w:multiLevelType w:val="hybridMultilevel"/>
    <w:tmpl w:val="7F4C26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2804A5"/>
    <w:multiLevelType w:val="hybridMultilevel"/>
    <w:tmpl w:val="BF5A8B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6A6B71"/>
    <w:multiLevelType w:val="hybridMultilevel"/>
    <w:tmpl w:val="5F4662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C48FB"/>
    <w:multiLevelType w:val="hybridMultilevel"/>
    <w:tmpl w:val="1B0CE3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756442"/>
    <w:multiLevelType w:val="hybridMultilevel"/>
    <w:tmpl w:val="529A5F90"/>
    <w:lvl w:ilvl="0" w:tplc="28CEE504">
      <w:start w:val="3"/>
      <w:numFmt w:val="bullet"/>
      <w:lvlText w:val="-"/>
      <w:lvlJc w:val="left"/>
      <w:pPr>
        <w:ind w:left="720" w:hanging="360"/>
      </w:pPr>
      <w:rPr>
        <w:rFonts w:ascii="Calibri" w:eastAsiaTheme="minorEastAsia" w:hAnsi="Calibri" w:cstheme="majorHAns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0B7A75"/>
    <w:multiLevelType w:val="hybridMultilevel"/>
    <w:tmpl w:val="0E845F2A"/>
    <w:lvl w:ilvl="0" w:tplc="0A8293A8">
      <w:start w:val="2"/>
      <w:numFmt w:val="bullet"/>
      <w:lvlText w:val="-"/>
      <w:lvlJc w:val="left"/>
      <w:pPr>
        <w:ind w:left="720" w:hanging="360"/>
      </w:pPr>
      <w:rPr>
        <w:rFonts w:ascii="Calibri" w:eastAsiaTheme="minorEastAsia" w:hAnsi="Calibri" w:cstheme="maj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D74D6F"/>
    <w:multiLevelType w:val="hybridMultilevel"/>
    <w:tmpl w:val="AD38DE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154834"/>
    <w:multiLevelType w:val="multilevel"/>
    <w:tmpl w:val="6024B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04063B"/>
    <w:multiLevelType w:val="hybridMultilevel"/>
    <w:tmpl w:val="7EF6411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05E060A"/>
    <w:multiLevelType w:val="hybridMultilevel"/>
    <w:tmpl w:val="AD5642C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25E6023"/>
    <w:multiLevelType w:val="hybridMultilevel"/>
    <w:tmpl w:val="BD56FCF2"/>
    <w:lvl w:ilvl="0" w:tplc="0A8293A8">
      <w:start w:val="2"/>
      <w:numFmt w:val="bullet"/>
      <w:lvlText w:val="-"/>
      <w:lvlJc w:val="left"/>
      <w:pPr>
        <w:ind w:left="1080" w:hanging="360"/>
      </w:pPr>
      <w:rPr>
        <w:rFonts w:ascii="Calibri" w:eastAsiaTheme="minorEastAsia" w:hAnsi="Calibri" w:cstheme="majorHAnsi"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57300659"/>
    <w:multiLevelType w:val="hybridMultilevel"/>
    <w:tmpl w:val="71C067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F94D53"/>
    <w:multiLevelType w:val="hybridMultilevel"/>
    <w:tmpl w:val="45A2EA24"/>
    <w:lvl w:ilvl="0" w:tplc="2FFE67FC">
      <w:start w:val="1"/>
      <w:numFmt w:val="bullet"/>
      <w:lvlText w:val=""/>
      <w:lvlJc w:val="left"/>
      <w:pPr>
        <w:tabs>
          <w:tab w:val="num" w:pos="720"/>
        </w:tabs>
        <w:ind w:left="720" w:hanging="360"/>
      </w:pPr>
      <w:rPr>
        <w:rFonts w:ascii="Wingdings" w:hAnsi="Wingdings" w:hint="default"/>
      </w:rPr>
    </w:lvl>
    <w:lvl w:ilvl="1" w:tplc="BB5E9F0A">
      <w:numFmt w:val="bullet"/>
      <w:lvlText w:val=""/>
      <w:lvlJc w:val="left"/>
      <w:pPr>
        <w:tabs>
          <w:tab w:val="num" w:pos="1440"/>
        </w:tabs>
        <w:ind w:left="1440" w:hanging="360"/>
      </w:pPr>
      <w:rPr>
        <w:rFonts w:ascii="Wingdings" w:hAnsi="Wingdings" w:hint="default"/>
      </w:rPr>
    </w:lvl>
    <w:lvl w:ilvl="2" w:tplc="AE0C9A4C" w:tentative="1">
      <w:start w:val="1"/>
      <w:numFmt w:val="bullet"/>
      <w:lvlText w:val=""/>
      <w:lvlJc w:val="left"/>
      <w:pPr>
        <w:tabs>
          <w:tab w:val="num" w:pos="2160"/>
        </w:tabs>
        <w:ind w:left="2160" w:hanging="360"/>
      </w:pPr>
      <w:rPr>
        <w:rFonts w:ascii="Wingdings" w:hAnsi="Wingdings" w:hint="default"/>
      </w:rPr>
    </w:lvl>
    <w:lvl w:ilvl="3" w:tplc="CC86C7DC" w:tentative="1">
      <w:start w:val="1"/>
      <w:numFmt w:val="bullet"/>
      <w:lvlText w:val=""/>
      <w:lvlJc w:val="left"/>
      <w:pPr>
        <w:tabs>
          <w:tab w:val="num" w:pos="2880"/>
        </w:tabs>
        <w:ind w:left="2880" w:hanging="360"/>
      </w:pPr>
      <w:rPr>
        <w:rFonts w:ascii="Wingdings" w:hAnsi="Wingdings" w:hint="default"/>
      </w:rPr>
    </w:lvl>
    <w:lvl w:ilvl="4" w:tplc="C1A8E0E0" w:tentative="1">
      <w:start w:val="1"/>
      <w:numFmt w:val="bullet"/>
      <w:lvlText w:val=""/>
      <w:lvlJc w:val="left"/>
      <w:pPr>
        <w:tabs>
          <w:tab w:val="num" w:pos="3600"/>
        </w:tabs>
        <w:ind w:left="3600" w:hanging="360"/>
      </w:pPr>
      <w:rPr>
        <w:rFonts w:ascii="Wingdings" w:hAnsi="Wingdings" w:hint="default"/>
      </w:rPr>
    </w:lvl>
    <w:lvl w:ilvl="5" w:tplc="72E42468" w:tentative="1">
      <w:start w:val="1"/>
      <w:numFmt w:val="bullet"/>
      <w:lvlText w:val=""/>
      <w:lvlJc w:val="left"/>
      <w:pPr>
        <w:tabs>
          <w:tab w:val="num" w:pos="4320"/>
        </w:tabs>
        <w:ind w:left="4320" w:hanging="360"/>
      </w:pPr>
      <w:rPr>
        <w:rFonts w:ascii="Wingdings" w:hAnsi="Wingdings" w:hint="default"/>
      </w:rPr>
    </w:lvl>
    <w:lvl w:ilvl="6" w:tplc="01D0C098" w:tentative="1">
      <w:start w:val="1"/>
      <w:numFmt w:val="bullet"/>
      <w:lvlText w:val=""/>
      <w:lvlJc w:val="left"/>
      <w:pPr>
        <w:tabs>
          <w:tab w:val="num" w:pos="5040"/>
        </w:tabs>
        <w:ind w:left="5040" w:hanging="360"/>
      </w:pPr>
      <w:rPr>
        <w:rFonts w:ascii="Wingdings" w:hAnsi="Wingdings" w:hint="default"/>
      </w:rPr>
    </w:lvl>
    <w:lvl w:ilvl="7" w:tplc="192061A8" w:tentative="1">
      <w:start w:val="1"/>
      <w:numFmt w:val="bullet"/>
      <w:lvlText w:val=""/>
      <w:lvlJc w:val="left"/>
      <w:pPr>
        <w:tabs>
          <w:tab w:val="num" w:pos="5760"/>
        </w:tabs>
        <w:ind w:left="5760" w:hanging="360"/>
      </w:pPr>
      <w:rPr>
        <w:rFonts w:ascii="Wingdings" w:hAnsi="Wingdings" w:hint="default"/>
      </w:rPr>
    </w:lvl>
    <w:lvl w:ilvl="8" w:tplc="FA58CCB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F262FA"/>
    <w:multiLevelType w:val="hybridMultilevel"/>
    <w:tmpl w:val="9F760B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9238CD"/>
    <w:multiLevelType w:val="hybridMultilevel"/>
    <w:tmpl w:val="AFD876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F026FB1"/>
    <w:multiLevelType w:val="hybridMultilevel"/>
    <w:tmpl w:val="759AF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094527"/>
    <w:multiLevelType w:val="hybridMultilevel"/>
    <w:tmpl w:val="576E6DDA"/>
    <w:lvl w:ilvl="0" w:tplc="E0D4A262">
      <w:start w:val="1"/>
      <w:numFmt w:val="bullet"/>
      <w:lvlText w:val=""/>
      <w:lvlJc w:val="left"/>
      <w:pPr>
        <w:tabs>
          <w:tab w:val="num" w:pos="720"/>
        </w:tabs>
        <w:ind w:left="720" w:hanging="360"/>
      </w:pPr>
      <w:rPr>
        <w:rFonts w:ascii="Wingdings" w:hAnsi="Wingdings" w:hint="default"/>
      </w:rPr>
    </w:lvl>
    <w:lvl w:ilvl="1" w:tplc="FCDAC060">
      <w:numFmt w:val="bullet"/>
      <w:lvlText w:val=""/>
      <w:lvlJc w:val="left"/>
      <w:pPr>
        <w:tabs>
          <w:tab w:val="num" w:pos="1440"/>
        </w:tabs>
        <w:ind w:left="1440" w:hanging="360"/>
      </w:pPr>
      <w:rPr>
        <w:rFonts w:ascii="Wingdings" w:hAnsi="Wingdings" w:hint="default"/>
      </w:rPr>
    </w:lvl>
    <w:lvl w:ilvl="2" w:tplc="9C6090C6" w:tentative="1">
      <w:start w:val="1"/>
      <w:numFmt w:val="bullet"/>
      <w:lvlText w:val=""/>
      <w:lvlJc w:val="left"/>
      <w:pPr>
        <w:tabs>
          <w:tab w:val="num" w:pos="2160"/>
        </w:tabs>
        <w:ind w:left="2160" w:hanging="360"/>
      </w:pPr>
      <w:rPr>
        <w:rFonts w:ascii="Wingdings" w:hAnsi="Wingdings" w:hint="default"/>
      </w:rPr>
    </w:lvl>
    <w:lvl w:ilvl="3" w:tplc="6B44ACE2" w:tentative="1">
      <w:start w:val="1"/>
      <w:numFmt w:val="bullet"/>
      <w:lvlText w:val=""/>
      <w:lvlJc w:val="left"/>
      <w:pPr>
        <w:tabs>
          <w:tab w:val="num" w:pos="2880"/>
        </w:tabs>
        <w:ind w:left="2880" w:hanging="360"/>
      </w:pPr>
      <w:rPr>
        <w:rFonts w:ascii="Wingdings" w:hAnsi="Wingdings" w:hint="default"/>
      </w:rPr>
    </w:lvl>
    <w:lvl w:ilvl="4" w:tplc="FBC69A06" w:tentative="1">
      <w:start w:val="1"/>
      <w:numFmt w:val="bullet"/>
      <w:lvlText w:val=""/>
      <w:lvlJc w:val="left"/>
      <w:pPr>
        <w:tabs>
          <w:tab w:val="num" w:pos="3600"/>
        </w:tabs>
        <w:ind w:left="3600" w:hanging="360"/>
      </w:pPr>
      <w:rPr>
        <w:rFonts w:ascii="Wingdings" w:hAnsi="Wingdings" w:hint="default"/>
      </w:rPr>
    </w:lvl>
    <w:lvl w:ilvl="5" w:tplc="4BC66FD6" w:tentative="1">
      <w:start w:val="1"/>
      <w:numFmt w:val="bullet"/>
      <w:lvlText w:val=""/>
      <w:lvlJc w:val="left"/>
      <w:pPr>
        <w:tabs>
          <w:tab w:val="num" w:pos="4320"/>
        </w:tabs>
        <w:ind w:left="4320" w:hanging="360"/>
      </w:pPr>
      <w:rPr>
        <w:rFonts w:ascii="Wingdings" w:hAnsi="Wingdings" w:hint="default"/>
      </w:rPr>
    </w:lvl>
    <w:lvl w:ilvl="6" w:tplc="C3924ABA" w:tentative="1">
      <w:start w:val="1"/>
      <w:numFmt w:val="bullet"/>
      <w:lvlText w:val=""/>
      <w:lvlJc w:val="left"/>
      <w:pPr>
        <w:tabs>
          <w:tab w:val="num" w:pos="5040"/>
        </w:tabs>
        <w:ind w:left="5040" w:hanging="360"/>
      </w:pPr>
      <w:rPr>
        <w:rFonts w:ascii="Wingdings" w:hAnsi="Wingdings" w:hint="default"/>
      </w:rPr>
    </w:lvl>
    <w:lvl w:ilvl="7" w:tplc="2ACC5C14" w:tentative="1">
      <w:start w:val="1"/>
      <w:numFmt w:val="bullet"/>
      <w:lvlText w:val=""/>
      <w:lvlJc w:val="left"/>
      <w:pPr>
        <w:tabs>
          <w:tab w:val="num" w:pos="5760"/>
        </w:tabs>
        <w:ind w:left="5760" w:hanging="360"/>
      </w:pPr>
      <w:rPr>
        <w:rFonts w:ascii="Wingdings" w:hAnsi="Wingdings" w:hint="default"/>
      </w:rPr>
    </w:lvl>
    <w:lvl w:ilvl="8" w:tplc="098811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D63FEB"/>
    <w:multiLevelType w:val="hybridMultilevel"/>
    <w:tmpl w:val="B3FEA7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F66376C"/>
    <w:multiLevelType w:val="hybridMultilevel"/>
    <w:tmpl w:val="85B85BE8"/>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7"/>
  </w:num>
  <w:num w:numId="5">
    <w:abstractNumId w:val="9"/>
  </w:num>
  <w:num w:numId="6">
    <w:abstractNumId w:val="1"/>
  </w:num>
  <w:num w:numId="7">
    <w:abstractNumId w:val="17"/>
  </w:num>
  <w:num w:numId="8">
    <w:abstractNumId w:val="13"/>
  </w:num>
  <w:num w:numId="9">
    <w:abstractNumId w:val="15"/>
  </w:num>
  <w:num w:numId="10">
    <w:abstractNumId w:val="14"/>
  </w:num>
  <w:num w:numId="11">
    <w:abstractNumId w:val="3"/>
  </w:num>
  <w:num w:numId="12">
    <w:abstractNumId w:val="4"/>
  </w:num>
  <w:num w:numId="13">
    <w:abstractNumId w:val="6"/>
  </w:num>
  <w:num w:numId="14">
    <w:abstractNumId w:val="11"/>
  </w:num>
  <w:num w:numId="15">
    <w:abstractNumId w:val="5"/>
  </w:num>
  <w:num w:numId="16">
    <w:abstractNumId w:val="18"/>
  </w:num>
  <w:num w:numId="17">
    <w:abstractNumId w:val="10"/>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80D"/>
    <w:rsid w:val="000055C2"/>
    <w:rsid w:val="00020762"/>
    <w:rsid w:val="0002308B"/>
    <w:rsid w:val="00054148"/>
    <w:rsid w:val="00061359"/>
    <w:rsid w:val="000762CC"/>
    <w:rsid w:val="00095189"/>
    <w:rsid w:val="000A0279"/>
    <w:rsid w:val="000B0FD4"/>
    <w:rsid w:val="00111223"/>
    <w:rsid w:val="00124AC5"/>
    <w:rsid w:val="00140497"/>
    <w:rsid w:val="00172284"/>
    <w:rsid w:val="001865F9"/>
    <w:rsid w:val="001A7E0C"/>
    <w:rsid w:val="001D487A"/>
    <w:rsid w:val="001E5F0D"/>
    <w:rsid w:val="001F01B7"/>
    <w:rsid w:val="001F7186"/>
    <w:rsid w:val="002007B0"/>
    <w:rsid w:val="00221B33"/>
    <w:rsid w:val="00253808"/>
    <w:rsid w:val="0026046C"/>
    <w:rsid w:val="00272724"/>
    <w:rsid w:val="00276751"/>
    <w:rsid w:val="0028492F"/>
    <w:rsid w:val="002A1E01"/>
    <w:rsid w:val="002B445A"/>
    <w:rsid w:val="003351CC"/>
    <w:rsid w:val="00357DF6"/>
    <w:rsid w:val="003A6936"/>
    <w:rsid w:val="003D45D6"/>
    <w:rsid w:val="003D490C"/>
    <w:rsid w:val="003E33D0"/>
    <w:rsid w:val="003E6800"/>
    <w:rsid w:val="003F3034"/>
    <w:rsid w:val="003F788B"/>
    <w:rsid w:val="004229CB"/>
    <w:rsid w:val="00461D84"/>
    <w:rsid w:val="004655E7"/>
    <w:rsid w:val="0046635E"/>
    <w:rsid w:val="0047678D"/>
    <w:rsid w:val="00493F0B"/>
    <w:rsid w:val="004D25FC"/>
    <w:rsid w:val="004E280D"/>
    <w:rsid w:val="004E5CBC"/>
    <w:rsid w:val="005055D2"/>
    <w:rsid w:val="00517F5B"/>
    <w:rsid w:val="00526D09"/>
    <w:rsid w:val="005523B9"/>
    <w:rsid w:val="0056471C"/>
    <w:rsid w:val="005F192C"/>
    <w:rsid w:val="005F3C79"/>
    <w:rsid w:val="006536B9"/>
    <w:rsid w:val="00660CBA"/>
    <w:rsid w:val="00670893"/>
    <w:rsid w:val="00694481"/>
    <w:rsid w:val="006A60CB"/>
    <w:rsid w:val="006B295B"/>
    <w:rsid w:val="006B66EB"/>
    <w:rsid w:val="006C7B35"/>
    <w:rsid w:val="006E7113"/>
    <w:rsid w:val="0070789E"/>
    <w:rsid w:val="00721FA9"/>
    <w:rsid w:val="0073483F"/>
    <w:rsid w:val="00756ED4"/>
    <w:rsid w:val="00761120"/>
    <w:rsid w:val="00782B3D"/>
    <w:rsid w:val="007C625B"/>
    <w:rsid w:val="007C6DD0"/>
    <w:rsid w:val="007E6667"/>
    <w:rsid w:val="007F3468"/>
    <w:rsid w:val="007F3D06"/>
    <w:rsid w:val="008064CB"/>
    <w:rsid w:val="008156E1"/>
    <w:rsid w:val="0082189F"/>
    <w:rsid w:val="0083165B"/>
    <w:rsid w:val="008553F4"/>
    <w:rsid w:val="00860F3C"/>
    <w:rsid w:val="00863252"/>
    <w:rsid w:val="0086443B"/>
    <w:rsid w:val="00887E60"/>
    <w:rsid w:val="008B2192"/>
    <w:rsid w:val="008B2AEC"/>
    <w:rsid w:val="008B2F6F"/>
    <w:rsid w:val="008C1B52"/>
    <w:rsid w:val="008C27D4"/>
    <w:rsid w:val="008D5E6B"/>
    <w:rsid w:val="008E0EF7"/>
    <w:rsid w:val="008F3538"/>
    <w:rsid w:val="008F6C4A"/>
    <w:rsid w:val="00945D5C"/>
    <w:rsid w:val="00950848"/>
    <w:rsid w:val="00972201"/>
    <w:rsid w:val="009C6819"/>
    <w:rsid w:val="009E039F"/>
    <w:rsid w:val="00A2732B"/>
    <w:rsid w:val="00A35B0E"/>
    <w:rsid w:val="00A57F92"/>
    <w:rsid w:val="00A75E4F"/>
    <w:rsid w:val="00A95BE6"/>
    <w:rsid w:val="00AA184D"/>
    <w:rsid w:val="00AB20C3"/>
    <w:rsid w:val="00AB2486"/>
    <w:rsid w:val="00AB2EC1"/>
    <w:rsid w:val="00AC069F"/>
    <w:rsid w:val="00AD35B6"/>
    <w:rsid w:val="00AE1E81"/>
    <w:rsid w:val="00AE2ACC"/>
    <w:rsid w:val="00B01FE0"/>
    <w:rsid w:val="00B736FB"/>
    <w:rsid w:val="00B815BA"/>
    <w:rsid w:val="00B83D52"/>
    <w:rsid w:val="00BB6887"/>
    <w:rsid w:val="00BD01A6"/>
    <w:rsid w:val="00BD0A22"/>
    <w:rsid w:val="00BD7C97"/>
    <w:rsid w:val="00BE7CCC"/>
    <w:rsid w:val="00C17D7C"/>
    <w:rsid w:val="00C34CC8"/>
    <w:rsid w:val="00C625C4"/>
    <w:rsid w:val="00C67999"/>
    <w:rsid w:val="00C8029C"/>
    <w:rsid w:val="00CC2A84"/>
    <w:rsid w:val="00CC5DCC"/>
    <w:rsid w:val="00CF5D2E"/>
    <w:rsid w:val="00D17E5E"/>
    <w:rsid w:val="00D248C3"/>
    <w:rsid w:val="00D310B9"/>
    <w:rsid w:val="00D545E5"/>
    <w:rsid w:val="00D80AA9"/>
    <w:rsid w:val="00D85510"/>
    <w:rsid w:val="00D9755C"/>
    <w:rsid w:val="00DA67BD"/>
    <w:rsid w:val="00DB2A0D"/>
    <w:rsid w:val="00DD00DB"/>
    <w:rsid w:val="00DE2925"/>
    <w:rsid w:val="00DF59ED"/>
    <w:rsid w:val="00E05947"/>
    <w:rsid w:val="00E10E15"/>
    <w:rsid w:val="00E20C5A"/>
    <w:rsid w:val="00E311BA"/>
    <w:rsid w:val="00E319FF"/>
    <w:rsid w:val="00E60F51"/>
    <w:rsid w:val="00E77139"/>
    <w:rsid w:val="00EB3AD6"/>
    <w:rsid w:val="00ED4697"/>
    <w:rsid w:val="00F07776"/>
    <w:rsid w:val="00F129F8"/>
    <w:rsid w:val="00F1653A"/>
    <w:rsid w:val="00F178EE"/>
    <w:rsid w:val="00F60745"/>
    <w:rsid w:val="00F86146"/>
    <w:rsid w:val="00F90FBF"/>
    <w:rsid w:val="00FC463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24413D"/>
  <w14:defaultImageDpi w14:val="300"/>
  <w15:docId w15:val="{651554B6-701E-C04A-A4DD-7B18E75A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5D2E"/>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CF5D2E"/>
    <w:rPr>
      <w:rFonts w:ascii="Lucida Grande" w:hAnsi="Lucida Grande"/>
      <w:sz w:val="18"/>
      <w:szCs w:val="18"/>
      <w:lang w:val="en-GB"/>
    </w:rPr>
  </w:style>
  <w:style w:type="character" w:styleId="Collegamentoipertestuale">
    <w:name w:val="Hyperlink"/>
    <w:basedOn w:val="Carpredefinitoparagrafo"/>
    <w:uiPriority w:val="99"/>
    <w:unhideWhenUsed/>
    <w:rsid w:val="00CF5D2E"/>
    <w:rPr>
      <w:color w:val="0000FF" w:themeColor="hyperlink"/>
      <w:u w:val="single"/>
    </w:rPr>
  </w:style>
  <w:style w:type="character" w:styleId="Collegamentovisitato">
    <w:name w:val="FollowedHyperlink"/>
    <w:basedOn w:val="Carpredefinitoparagrafo"/>
    <w:uiPriority w:val="99"/>
    <w:semiHidden/>
    <w:unhideWhenUsed/>
    <w:rsid w:val="00B01FE0"/>
    <w:rPr>
      <w:color w:val="800080" w:themeColor="followedHyperlink"/>
      <w:u w:val="single"/>
    </w:rPr>
  </w:style>
  <w:style w:type="paragraph" w:styleId="Paragrafoelenco">
    <w:name w:val="List Paragraph"/>
    <w:basedOn w:val="Normale"/>
    <w:uiPriority w:val="34"/>
    <w:qFormat/>
    <w:rsid w:val="009E039F"/>
    <w:pPr>
      <w:ind w:left="720"/>
      <w:contextualSpacing/>
    </w:pPr>
  </w:style>
  <w:style w:type="character" w:styleId="Rimandocommento">
    <w:name w:val="annotation reference"/>
    <w:basedOn w:val="Carpredefinitoparagrafo"/>
    <w:uiPriority w:val="99"/>
    <w:semiHidden/>
    <w:unhideWhenUsed/>
    <w:rsid w:val="00863252"/>
    <w:rPr>
      <w:sz w:val="16"/>
      <w:szCs w:val="16"/>
    </w:rPr>
  </w:style>
  <w:style w:type="paragraph" w:styleId="Testocommento">
    <w:name w:val="annotation text"/>
    <w:basedOn w:val="Normale"/>
    <w:link w:val="TestocommentoCarattere"/>
    <w:uiPriority w:val="99"/>
    <w:semiHidden/>
    <w:unhideWhenUsed/>
    <w:rsid w:val="00863252"/>
    <w:rPr>
      <w:sz w:val="20"/>
      <w:szCs w:val="20"/>
    </w:rPr>
  </w:style>
  <w:style w:type="character" w:customStyle="1" w:styleId="TestocommentoCarattere">
    <w:name w:val="Testo commento Carattere"/>
    <w:basedOn w:val="Carpredefinitoparagrafo"/>
    <w:link w:val="Testocommento"/>
    <w:uiPriority w:val="99"/>
    <w:semiHidden/>
    <w:rsid w:val="00863252"/>
    <w:rPr>
      <w:sz w:val="20"/>
      <w:szCs w:val="20"/>
      <w:lang w:val="en-GB"/>
    </w:rPr>
  </w:style>
  <w:style w:type="paragraph" w:styleId="Soggettocommento">
    <w:name w:val="annotation subject"/>
    <w:basedOn w:val="Testocommento"/>
    <w:next w:val="Testocommento"/>
    <w:link w:val="SoggettocommentoCarattere"/>
    <w:uiPriority w:val="99"/>
    <w:semiHidden/>
    <w:unhideWhenUsed/>
    <w:rsid w:val="00863252"/>
    <w:rPr>
      <w:b/>
      <w:bCs/>
    </w:rPr>
  </w:style>
  <w:style w:type="character" w:customStyle="1" w:styleId="SoggettocommentoCarattere">
    <w:name w:val="Soggetto commento Carattere"/>
    <w:basedOn w:val="TestocommentoCarattere"/>
    <w:link w:val="Soggettocommento"/>
    <w:uiPriority w:val="99"/>
    <w:semiHidden/>
    <w:rsid w:val="00863252"/>
    <w:rPr>
      <w:b/>
      <w:bCs/>
      <w:sz w:val="20"/>
      <w:szCs w:val="20"/>
      <w:lang w:val="en-GB"/>
    </w:rPr>
  </w:style>
  <w:style w:type="character" w:customStyle="1" w:styleId="mw-editsection">
    <w:name w:val="mw-editsection"/>
    <w:basedOn w:val="Carpredefinitoparagrafo"/>
    <w:rsid w:val="003A6936"/>
  </w:style>
  <w:style w:type="character" w:styleId="Enfasigrassetto">
    <w:name w:val="Strong"/>
    <w:basedOn w:val="Carpredefinitoparagrafo"/>
    <w:uiPriority w:val="22"/>
    <w:qFormat/>
    <w:rsid w:val="003F3034"/>
    <w:rPr>
      <w:b/>
      <w:bCs/>
    </w:rPr>
  </w:style>
  <w:style w:type="paragraph" w:styleId="Intestazione">
    <w:name w:val="header"/>
    <w:basedOn w:val="Normale"/>
    <w:link w:val="IntestazioneCarattere"/>
    <w:uiPriority w:val="99"/>
    <w:unhideWhenUsed/>
    <w:rsid w:val="00526D09"/>
    <w:pPr>
      <w:tabs>
        <w:tab w:val="center" w:pos="4819"/>
        <w:tab w:val="right" w:pos="9638"/>
      </w:tabs>
    </w:pPr>
  </w:style>
  <w:style w:type="character" w:customStyle="1" w:styleId="IntestazioneCarattere">
    <w:name w:val="Intestazione Carattere"/>
    <w:basedOn w:val="Carpredefinitoparagrafo"/>
    <w:link w:val="Intestazione"/>
    <w:uiPriority w:val="99"/>
    <w:rsid w:val="00526D09"/>
    <w:rPr>
      <w:lang w:val="en-GB"/>
    </w:rPr>
  </w:style>
  <w:style w:type="paragraph" w:styleId="Pidipagina">
    <w:name w:val="footer"/>
    <w:basedOn w:val="Normale"/>
    <w:link w:val="PidipaginaCarattere"/>
    <w:uiPriority w:val="99"/>
    <w:unhideWhenUsed/>
    <w:rsid w:val="00526D09"/>
    <w:pPr>
      <w:tabs>
        <w:tab w:val="center" w:pos="4819"/>
        <w:tab w:val="right" w:pos="9638"/>
      </w:tabs>
    </w:pPr>
  </w:style>
  <w:style w:type="character" w:customStyle="1" w:styleId="PidipaginaCarattere">
    <w:name w:val="Piè di pagina Carattere"/>
    <w:basedOn w:val="Carpredefinitoparagrafo"/>
    <w:link w:val="Pidipagina"/>
    <w:uiPriority w:val="99"/>
    <w:rsid w:val="00526D0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33015">
      <w:bodyDiv w:val="1"/>
      <w:marLeft w:val="0"/>
      <w:marRight w:val="0"/>
      <w:marTop w:val="0"/>
      <w:marBottom w:val="0"/>
      <w:divBdr>
        <w:top w:val="none" w:sz="0" w:space="0" w:color="auto"/>
        <w:left w:val="none" w:sz="0" w:space="0" w:color="auto"/>
        <w:bottom w:val="none" w:sz="0" w:space="0" w:color="auto"/>
        <w:right w:val="none" w:sz="0" w:space="0" w:color="auto"/>
      </w:divBdr>
      <w:divsChild>
        <w:div w:id="1159689954">
          <w:marLeft w:val="720"/>
          <w:marRight w:val="0"/>
          <w:marTop w:val="72"/>
          <w:marBottom w:val="0"/>
          <w:divBdr>
            <w:top w:val="none" w:sz="0" w:space="0" w:color="auto"/>
            <w:left w:val="none" w:sz="0" w:space="0" w:color="auto"/>
            <w:bottom w:val="none" w:sz="0" w:space="0" w:color="auto"/>
            <w:right w:val="none" w:sz="0" w:space="0" w:color="auto"/>
          </w:divBdr>
        </w:div>
        <w:div w:id="694235733">
          <w:marLeft w:val="720"/>
          <w:marRight w:val="0"/>
          <w:marTop w:val="72"/>
          <w:marBottom w:val="0"/>
          <w:divBdr>
            <w:top w:val="none" w:sz="0" w:space="0" w:color="auto"/>
            <w:left w:val="none" w:sz="0" w:space="0" w:color="auto"/>
            <w:bottom w:val="none" w:sz="0" w:space="0" w:color="auto"/>
            <w:right w:val="none" w:sz="0" w:space="0" w:color="auto"/>
          </w:divBdr>
        </w:div>
        <w:div w:id="800195008">
          <w:marLeft w:val="1440"/>
          <w:marRight w:val="0"/>
          <w:marTop w:val="72"/>
          <w:marBottom w:val="0"/>
          <w:divBdr>
            <w:top w:val="none" w:sz="0" w:space="0" w:color="auto"/>
            <w:left w:val="none" w:sz="0" w:space="0" w:color="auto"/>
            <w:bottom w:val="none" w:sz="0" w:space="0" w:color="auto"/>
            <w:right w:val="none" w:sz="0" w:space="0" w:color="auto"/>
          </w:divBdr>
        </w:div>
        <w:div w:id="1757046935">
          <w:marLeft w:val="1440"/>
          <w:marRight w:val="0"/>
          <w:marTop w:val="72"/>
          <w:marBottom w:val="0"/>
          <w:divBdr>
            <w:top w:val="none" w:sz="0" w:space="0" w:color="auto"/>
            <w:left w:val="none" w:sz="0" w:space="0" w:color="auto"/>
            <w:bottom w:val="none" w:sz="0" w:space="0" w:color="auto"/>
            <w:right w:val="none" w:sz="0" w:space="0" w:color="auto"/>
          </w:divBdr>
        </w:div>
        <w:div w:id="1066956554">
          <w:marLeft w:val="1440"/>
          <w:marRight w:val="0"/>
          <w:marTop w:val="72"/>
          <w:marBottom w:val="0"/>
          <w:divBdr>
            <w:top w:val="none" w:sz="0" w:space="0" w:color="auto"/>
            <w:left w:val="none" w:sz="0" w:space="0" w:color="auto"/>
            <w:bottom w:val="none" w:sz="0" w:space="0" w:color="auto"/>
            <w:right w:val="none" w:sz="0" w:space="0" w:color="auto"/>
          </w:divBdr>
        </w:div>
        <w:div w:id="1281647647">
          <w:marLeft w:val="1440"/>
          <w:marRight w:val="0"/>
          <w:marTop w:val="72"/>
          <w:marBottom w:val="0"/>
          <w:divBdr>
            <w:top w:val="none" w:sz="0" w:space="0" w:color="auto"/>
            <w:left w:val="none" w:sz="0" w:space="0" w:color="auto"/>
            <w:bottom w:val="none" w:sz="0" w:space="0" w:color="auto"/>
            <w:right w:val="none" w:sz="0" w:space="0" w:color="auto"/>
          </w:divBdr>
        </w:div>
      </w:divsChild>
    </w:div>
    <w:div w:id="398526556">
      <w:bodyDiv w:val="1"/>
      <w:marLeft w:val="0"/>
      <w:marRight w:val="0"/>
      <w:marTop w:val="0"/>
      <w:marBottom w:val="0"/>
      <w:divBdr>
        <w:top w:val="none" w:sz="0" w:space="0" w:color="auto"/>
        <w:left w:val="none" w:sz="0" w:space="0" w:color="auto"/>
        <w:bottom w:val="none" w:sz="0" w:space="0" w:color="auto"/>
        <w:right w:val="none" w:sz="0" w:space="0" w:color="auto"/>
      </w:divBdr>
      <w:divsChild>
        <w:div w:id="213201809">
          <w:marLeft w:val="720"/>
          <w:marRight w:val="0"/>
          <w:marTop w:val="72"/>
          <w:marBottom w:val="0"/>
          <w:divBdr>
            <w:top w:val="none" w:sz="0" w:space="0" w:color="auto"/>
            <w:left w:val="none" w:sz="0" w:space="0" w:color="auto"/>
            <w:bottom w:val="none" w:sz="0" w:space="0" w:color="auto"/>
            <w:right w:val="none" w:sz="0" w:space="0" w:color="auto"/>
          </w:divBdr>
        </w:div>
        <w:div w:id="264726065">
          <w:marLeft w:val="720"/>
          <w:marRight w:val="0"/>
          <w:marTop w:val="72"/>
          <w:marBottom w:val="0"/>
          <w:divBdr>
            <w:top w:val="none" w:sz="0" w:space="0" w:color="auto"/>
            <w:left w:val="none" w:sz="0" w:space="0" w:color="auto"/>
            <w:bottom w:val="none" w:sz="0" w:space="0" w:color="auto"/>
            <w:right w:val="none" w:sz="0" w:space="0" w:color="auto"/>
          </w:divBdr>
        </w:div>
        <w:div w:id="2071220851">
          <w:marLeft w:val="1440"/>
          <w:marRight w:val="0"/>
          <w:marTop w:val="72"/>
          <w:marBottom w:val="0"/>
          <w:divBdr>
            <w:top w:val="none" w:sz="0" w:space="0" w:color="auto"/>
            <w:left w:val="none" w:sz="0" w:space="0" w:color="auto"/>
            <w:bottom w:val="none" w:sz="0" w:space="0" w:color="auto"/>
            <w:right w:val="none" w:sz="0" w:space="0" w:color="auto"/>
          </w:divBdr>
        </w:div>
        <w:div w:id="710224710">
          <w:marLeft w:val="1440"/>
          <w:marRight w:val="0"/>
          <w:marTop w:val="72"/>
          <w:marBottom w:val="0"/>
          <w:divBdr>
            <w:top w:val="none" w:sz="0" w:space="0" w:color="auto"/>
            <w:left w:val="none" w:sz="0" w:space="0" w:color="auto"/>
            <w:bottom w:val="none" w:sz="0" w:space="0" w:color="auto"/>
            <w:right w:val="none" w:sz="0" w:space="0" w:color="auto"/>
          </w:divBdr>
        </w:div>
        <w:div w:id="1616591730">
          <w:marLeft w:val="1440"/>
          <w:marRight w:val="0"/>
          <w:marTop w:val="72"/>
          <w:marBottom w:val="0"/>
          <w:divBdr>
            <w:top w:val="none" w:sz="0" w:space="0" w:color="auto"/>
            <w:left w:val="none" w:sz="0" w:space="0" w:color="auto"/>
            <w:bottom w:val="none" w:sz="0" w:space="0" w:color="auto"/>
            <w:right w:val="none" w:sz="0" w:space="0" w:color="auto"/>
          </w:divBdr>
        </w:div>
        <w:div w:id="2017464628">
          <w:marLeft w:val="1440"/>
          <w:marRight w:val="0"/>
          <w:marTop w:val="72"/>
          <w:marBottom w:val="0"/>
          <w:divBdr>
            <w:top w:val="none" w:sz="0" w:space="0" w:color="auto"/>
            <w:left w:val="none" w:sz="0" w:space="0" w:color="auto"/>
            <w:bottom w:val="none" w:sz="0" w:space="0" w:color="auto"/>
            <w:right w:val="none" w:sz="0" w:space="0" w:color="auto"/>
          </w:divBdr>
        </w:div>
        <w:div w:id="2074041257">
          <w:marLeft w:val="1440"/>
          <w:marRight w:val="0"/>
          <w:marTop w:val="72"/>
          <w:marBottom w:val="0"/>
          <w:divBdr>
            <w:top w:val="none" w:sz="0" w:space="0" w:color="auto"/>
            <w:left w:val="none" w:sz="0" w:space="0" w:color="auto"/>
            <w:bottom w:val="none" w:sz="0" w:space="0" w:color="auto"/>
            <w:right w:val="none" w:sz="0" w:space="0" w:color="auto"/>
          </w:divBdr>
        </w:div>
      </w:divsChild>
    </w:div>
    <w:div w:id="932475440">
      <w:bodyDiv w:val="1"/>
      <w:marLeft w:val="0"/>
      <w:marRight w:val="0"/>
      <w:marTop w:val="0"/>
      <w:marBottom w:val="0"/>
      <w:divBdr>
        <w:top w:val="none" w:sz="0" w:space="0" w:color="auto"/>
        <w:left w:val="none" w:sz="0" w:space="0" w:color="auto"/>
        <w:bottom w:val="none" w:sz="0" w:space="0" w:color="auto"/>
        <w:right w:val="none" w:sz="0" w:space="0" w:color="auto"/>
      </w:divBdr>
    </w:div>
    <w:div w:id="10021970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EB93D-1D61-744E-8473-C6CD611B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1556</Words>
  <Characters>8872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Studio COME</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Romanelli</dc:creator>
  <cp:keywords/>
  <dc:description/>
  <cp:lastModifiedBy>Elena Barazzetta</cp:lastModifiedBy>
  <cp:revision>13</cp:revision>
  <cp:lastPrinted>2018-12-05T10:59:00Z</cp:lastPrinted>
  <dcterms:created xsi:type="dcterms:W3CDTF">2019-01-28T17:01:00Z</dcterms:created>
  <dcterms:modified xsi:type="dcterms:W3CDTF">2019-02-04T09:37:00Z</dcterms:modified>
</cp:coreProperties>
</file>